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DF35" w14:textId="097A7DE1" w:rsidR="004148EC" w:rsidRPr="004148EC" w:rsidRDefault="004148EC" w:rsidP="004148EC">
      <w:pPr>
        <w:spacing w:after="240"/>
        <w:ind w:hanging="324"/>
        <w:jc w:val="center"/>
        <w:outlineLvl w:val="0"/>
        <w:rPr>
          <w:rFonts w:ascii="Museo Sans 500" w:eastAsia="Times New Roman" w:hAnsi="Museo Sans 500" w:cs="Times New Roman"/>
          <w:bCs/>
          <w:sz w:val="26"/>
          <w:szCs w:val="26"/>
        </w:rPr>
      </w:pPr>
      <w:bookmarkStart w:id="0" w:name="_Toc217293739"/>
      <w:r w:rsidRPr="004148EC">
        <w:rPr>
          <w:rFonts w:ascii="Museo Sans 500" w:eastAsia="Times New Roman" w:hAnsi="Museo Sans 500" w:cs="Times New Roman"/>
          <w:bCs/>
          <w:sz w:val="26"/>
          <w:szCs w:val="26"/>
        </w:rPr>
        <w:t>Anexo 2: Formulario de Solicitud de Exención de EIR</w:t>
      </w:r>
      <w:bookmarkEnd w:id="0"/>
    </w:p>
    <w:tbl>
      <w:tblPr>
        <w:tblW w:w="5135" w:type="pct"/>
        <w:tblInd w:w="-147" w:type="dxa"/>
        <w:tblLook w:val="0400" w:firstRow="0" w:lastRow="0" w:firstColumn="0" w:lastColumn="0" w:noHBand="0" w:noVBand="1"/>
      </w:tblPr>
      <w:tblGrid>
        <w:gridCol w:w="9595"/>
      </w:tblGrid>
      <w:tr w:rsidR="00463F5A" w:rsidRPr="004148EC" w14:paraId="781815CD" w14:textId="77777777" w:rsidTr="0048492F">
        <w:trPr>
          <w:trHeight w:val="336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AF27" w14:textId="77777777" w:rsidR="004148EC" w:rsidRPr="004148EC" w:rsidRDefault="004148EC" w:rsidP="004148EC">
            <w:pPr>
              <w:jc w:val="center"/>
              <w:rPr>
                <w:rFonts w:ascii="Museo Sans 100" w:eastAsia="Times New Roman" w:hAnsi="Museo Sans 100" w:cs="Arial"/>
                <w:b/>
                <w:color w:val="000000"/>
              </w:rPr>
            </w:pPr>
            <w:r w:rsidRPr="004148EC">
              <w:rPr>
                <w:rFonts w:ascii="Museo Sans 100" w:eastAsia="Times New Roman" w:hAnsi="Museo Sans 100" w:cs="Arial"/>
                <w:b/>
                <w:color w:val="000000"/>
              </w:rPr>
              <w:t>SOLICITUD DE EXENCIÓN DE EIR</w:t>
            </w:r>
          </w:p>
        </w:tc>
      </w:tr>
      <w:tr w:rsidR="00463F5A" w:rsidRPr="004148EC" w14:paraId="310A9E54" w14:textId="77777777" w:rsidTr="0048492F">
        <w:trPr>
          <w:trHeight w:val="386"/>
        </w:trPr>
        <w:tc>
          <w:tcPr>
            <w:tcW w:w="50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40E0" w14:textId="77777777" w:rsidR="004148EC" w:rsidRPr="004148EC" w:rsidRDefault="004148EC" w:rsidP="004148EC">
            <w:pPr>
              <w:spacing w:line="276" w:lineRule="auto"/>
              <w:rPr>
                <w:rFonts w:ascii="Museo Sans 100" w:eastAsia="Times New Roman" w:hAnsi="Museo Sans 100" w:cs="Arial"/>
                <w:b/>
                <w:color w:val="000000"/>
              </w:rPr>
            </w:pPr>
          </w:p>
        </w:tc>
      </w:tr>
      <w:tr w:rsidR="00463F5A" w:rsidRPr="004148EC" w14:paraId="715670DC" w14:textId="77777777" w:rsidTr="0048492F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7F68C4E5" w14:textId="77777777" w:rsidR="004148EC" w:rsidRPr="004148EC" w:rsidRDefault="004148EC" w:rsidP="004148EC">
            <w:pPr>
              <w:rPr>
                <w:rFonts w:ascii="Museo Sans 100" w:eastAsia="Times New Roman" w:hAnsi="Museo Sans 100"/>
                <w:b/>
                <w:color w:val="FFFFFF"/>
              </w:rPr>
            </w:pPr>
            <w:r w:rsidRPr="004148EC">
              <w:rPr>
                <w:rFonts w:ascii="Museo Sans 100" w:eastAsia="Times New Roman" w:hAnsi="Museo Sans 100"/>
                <w:b/>
                <w:color w:val="FFFFFF"/>
              </w:rPr>
              <w:t>SECCIÓN 1 – Información General</w:t>
            </w:r>
          </w:p>
        </w:tc>
      </w:tr>
      <w:tr w:rsidR="00463F5A" w:rsidRPr="004148EC" w14:paraId="39EF30C7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4A8E0" w14:textId="77777777" w:rsidR="004148EC" w:rsidRDefault="004148EC" w:rsidP="004148EC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Lugar y fecha de la elaboración de la solicitud.</w:t>
            </w:r>
          </w:p>
          <w:p w14:paraId="006BAC75" w14:textId="77777777" w:rsidR="007E6961" w:rsidRPr="004148EC" w:rsidRDefault="007E6961" w:rsidP="00650542">
            <w:pPr>
              <w:widowControl/>
              <w:autoSpaceDE/>
              <w:autoSpaceDN/>
              <w:contextualSpacing/>
              <w:rPr>
                <w:rFonts w:ascii="Museo Sans 100" w:eastAsia="Times New Roman" w:hAnsi="Museo Sans 100"/>
                <w:color w:val="000000"/>
              </w:rPr>
            </w:pPr>
          </w:p>
          <w:p w14:paraId="2B3F6415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65F28F10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335322" w14:textId="68242643" w:rsidR="007E6961" w:rsidRDefault="004148EC" w:rsidP="007E6961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 de la propuesta de regulación y tipo de regulación (ley, reglamento, decreto, etc.)</w:t>
            </w:r>
          </w:p>
          <w:p w14:paraId="7929F036" w14:textId="77777777" w:rsidR="004148EC" w:rsidRDefault="004148EC" w:rsidP="00650542">
            <w:pPr>
              <w:rPr>
                <w:rFonts w:ascii="Museo Sans 100" w:eastAsia="Times New Roman" w:hAnsi="Museo Sans 100"/>
                <w:color w:val="000000"/>
              </w:rPr>
            </w:pPr>
          </w:p>
          <w:p w14:paraId="308B2AB8" w14:textId="77777777" w:rsidR="00CC73DC" w:rsidRPr="004148EC" w:rsidRDefault="00CC73D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2AD42774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737D3" w14:textId="77777777" w:rsidR="004148EC" w:rsidRPr="004148EC" w:rsidRDefault="004148EC" w:rsidP="004148EC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 de la institución responsable.</w:t>
            </w:r>
          </w:p>
          <w:p w14:paraId="21B013EE" w14:textId="77777777" w:rsidR="007E6961" w:rsidRDefault="007E6961" w:rsidP="00650542">
            <w:pPr>
              <w:rPr>
                <w:rFonts w:ascii="Museo Sans 100" w:eastAsia="Times New Roman" w:hAnsi="Museo Sans 100"/>
                <w:color w:val="000000"/>
              </w:rPr>
            </w:pPr>
          </w:p>
          <w:p w14:paraId="03D5596C" w14:textId="77777777" w:rsidR="00CC73DC" w:rsidRPr="004148EC" w:rsidRDefault="00CC73DC" w:rsidP="004148EC">
            <w:pPr>
              <w:ind w:left="325"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1F2A8628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53A67" w14:textId="3B3BD7BC" w:rsidR="00751758" w:rsidRPr="00CB6F35" w:rsidRDefault="00751758" w:rsidP="00CB6F35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CB6F35">
              <w:rPr>
                <w:rFonts w:ascii="Museo Sans 100" w:eastAsia="Times New Roman" w:hAnsi="Museo Sans 100"/>
                <w:color w:val="000000"/>
              </w:rPr>
              <w:t>Base legal (nombre de la regulación, capítulo o sección, número de artículo e inciso) que faculta a la Institución la elaboración o emisión de la regulación planteada.</w:t>
            </w:r>
          </w:p>
          <w:p w14:paraId="5CFB2C1A" w14:textId="77777777" w:rsidR="00CC73DC" w:rsidRPr="004148EC" w:rsidRDefault="00CC73DC" w:rsidP="00650542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48AFE680" w14:textId="77777777" w:rsidR="004148EC" w:rsidRPr="004148EC" w:rsidRDefault="004148EC" w:rsidP="00CB6F35">
            <w:pPr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D86416" w:rsidRPr="004148EC" w14:paraId="02DB2E46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C31D6" w14:textId="61F7B977" w:rsidR="00D86416" w:rsidRPr="00CB6F35" w:rsidRDefault="00D86416" w:rsidP="00CB6F35">
            <w:pPr>
              <w:pStyle w:val="Prrafodelista"/>
              <w:numPr>
                <w:ilvl w:val="0"/>
                <w:numId w:val="14"/>
              </w:numPr>
              <w:rPr>
                <w:rFonts w:ascii="Museo Sans 100" w:eastAsia="Times New Roman" w:hAnsi="Museo Sans 100"/>
                <w:color w:val="000000"/>
              </w:rPr>
            </w:pPr>
            <w:r w:rsidRPr="00CB6F35">
              <w:rPr>
                <w:rFonts w:ascii="Museo Sans 100" w:eastAsia="Times New Roman" w:hAnsi="Museo Sans 100"/>
                <w:color w:val="000000"/>
              </w:rPr>
              <w:t xml:space="preserve">Indique las </w:t>
            </w:r>
            <w:r w:rsidR="007E6961">
              <w:rPr>
                <w:rFonts w:ascii="Museo Sans 100" w:eastAsia="Times New Roman" w:hAnsi="Museo Sans 100"/>
                <w:color w:val="000000"/>
              </w:rPr>
              <w:t>normativas</w:t>
            </w:r>
            <w:r w:rsidR="009B4937">
              <w:rPr>
                <w:rFonts w:ascii="Museo Sans 100" w:eastAsia="Times New Roman" w:hAnsi="Museo Sans 100"/>
                <w:color w:val="000000"/>
              </w:rPr>
              <w:t xml:space="preserve"> y sus disposiciones</w:t>
            </w:r>
            <w:r w:rsidRPr="00CB6F35">
              <w:rPr>
                <w:rFonts w:ascii="Museo Sans 100" w:eastAsia="Times New Roman" w:hAnsi="Museo Sans 100"/>
                <w:color w:val="000000"/>
              </w:rPr>
              <w:t xml:space="preserve"> con las cuales se vincula la propuesta de regulación</w:t>
            </w:r>
          </w:p>
          <w:p w14:paraId="604E1207" w14:textId="77777777" w:rsidR="007E6961" w:rsidRDefault="007E6961" w:rsidP="00650542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77BF598B" w14:textId="77777777" w:rsidR="00D86416" w:rsidRPr="004148EC" w:rsidDel="00751758" w:rsidRDefault="00D86416" w:rsidP="00CB6F35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405FDE0B" w14:textId="77777777" w:rsidTr="0048492F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7536" w14:textId="17645D7A" w:rsidR="004148EC" w:rsidRPr="00CB6F35" w:rsidRDefault="004148EC" w:rsidP="00CB6F35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CB6F35">
              <w:rPr>
                <w:rFonts w:ascii="Museo Sans 100" w:eastAsia="Times New Roman" w:hAnsi="Museo Sans 100"/>
                <w:color w:val="000000"/>
              </w:rPr>
              <w:t>Describa brevemente en qué consiste la propuesta de regulación.</w:t>
            </w:r>
          </w:p>
          <w:p w14:paraId="11C279CD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6CC77780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 xml:space="preserve">En caso de reformas a normativas vigentes, es necesario justificar por qué las políticas vigentes no han sido suficientes para atender la problemática de política pública abordada. </w:t>
            </w:r>
          </w:p>
          <w:p w14:paraId="3B405506" w14:textId="77777777" w:rsidR="004148EC" w:rsidRP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2E0A93D5" w14:textId="107651F3" w:rsidR="004148EC" w:rsidRDefault="004148EC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Incluir Matriz de Cambios a la Normativa; desarrollando las modificaciones realizadas y su justificación, según formato compartido en el Anexo</w:t>
            </w:r>
            <w:r w:rsidR="001E6AF8">
              <w:rPr>
                <w:rFonts w:ascii="Museo Sans 100" w:eastAsia="Times New Roman" w:hAnsi="Museo Sans 100"/>
                <w:color w:val="000000"/>
              </w:rPr>
              <w:t xml:space="preserve"> </w:t>
            </w:r>
            <w:r w:rsidR="00627EAB">
              <w:rPr>
                <w:rFonts w:ascii="Museo Sans 100" w:eastAsia="Times New Roman" w:hAnsi="Museo Sans 100"/>
                <w:color w:val="000000"/>
              </w:rPr>
              <w:t>9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de los Lineamientos para la Elaboración de EIR ex ante.</w:t>
            </w:r>
          </w:p>
          <w:p w14:paraId="00912CA0" w14:textId="77777777" w:rsidR="007E6961" w:rsidRPr="004148EC" w:rsidRDefault="007E6961" w:rsidP="004148EC">
            <w:pPr>
              <w:widowControl/>
              <w:autoSpaceDE/>
              <w:autoSpaceDN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</w:p>
          <w:p w14:paraId="66D6253F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3B8AB31A" w14:textId="77777777" w:rsidTr="0048492F">
        <w:trPr>
          <w:trHeight w:val="31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2503" w14:textId="77777777" w:rsidR="004148EC" w:rsidRPr="004148EC" w:rsidRDefault="004148EC" w:rsidP="00CB6F35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jc w:val="both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Nombre, teléfono y correo electrónico de la(s) persona(s) autorizada(s) para recibir notificaciones.</w:t>
            </w:r>
          </w:p>
          <w:p w14:paraId="61A8F4C3" w14:textId="77777777" w:rsidR="00CC73DC" w:rsidRDefault="00CC73DC" w:rsidP="00650542">
            <w:pPr>
              <w:rPr>
                <w:rFonts w:ascii="Museo Sans 100" w:eastAsia="Times New Roman" w:hAnsi="Museo Sans 100"/>
                <w:color w:val="000000"/>
              </w:rPr>
            </w:pPr>
          </w:p>
          <w:p w14:paraId="0A56B5D7" w14:textId="77777777" w:rsidR="00650542" w:rsidRPr="004148EC" w:rsidRDefault="00650542" w:rsidP="00650542">
            <w:pPr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1D390B5A" w14:textId="77777777" w:rsidTr="0048492F">
        <w:trPr>
          <w:trHeight w:val="4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5305B68C" w14:textId="77777777" w:rsidR="004148EC" w:rsidRPr="004148EC" w:rsidRDefault="004148EC" w:rsidP="004148EC">
            <w:pPr>
              <w:rPr>
                <w:rFonts w:ascii="Museo Sans 100" w:eastAsia="Times New Roman" w:hAnsi="Museo Sans 100"/>
                <w:b/>
                <w:color w:val="FFFFFF"/>
              </w:rPr>
            </w:pPr>
            <w:r w:rsidRPr="004148EC">
              <w:rPr>
                <w:rFonts w:ascii="Museo Sans 100" w:eastAsia="Times New Roman" w:hAnsi="Museo Sans 100"/>
                <w:b/>
                <w:color w:val="FFFFFF"/>
              </w:rPr>
              <w:t>SECCIÓN 2 – Descripción y motivación de la propuesta de regulación</w:t>
            </w:r>
          </w:p>
        </w:tc>
      </w:tr>
      <w:tr w:rsidR="00463F5A" w:rsidRPr="004148EC" w14:paraId="1081E3CF" w14:textId="77777777" w:rsidTr="0048492F">
        <w:trPr>
          <w:trHeight w:val="3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4427" w14:textId="5D59FE70" w:rsidR="004148EC" w:rsidRPr="004148EC" w:rsidRDefault="004148EC" w:rsidP="00CB6F35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jc w:val="both"/>
              <w:rPr>
                <w:rFonts w:ascii="Museo Sans 100" w:eastAsia="MS Gothic" w:hAnsi="Museo Sans 100" w:cs="Calibri Light"/>
                <w:color w:val="000000"/>
              </w:rPr>
            </w:pPr>
            <w:r w:rsidRPr="004148EC">
              <w:rPr>
                <w:rFonts w:ascii="Museo Sans 100" w:eastAsia="MS Gothic" w:hAnsi="Museo Sans 100" w:cs="Calibri Light"/>
                <w:color w:val="000000"/>
              </w:rPr>
              <w:t>¿Cuál es la problemática</w:t>
            </w:r>
            <w:r w:rsidR="000E2379">
              <w:rPr>
                <w:rStyle w:val="Refdenotaalpie"/>
                <w:rFonts w:ascii="Museo Sans 100" w:eastAsia="MS Gothic" w:hAnsi="Museo Sans 100" w:cs="Calibri Light"/>
                <w:color w:val="000000"/>
              </w:rPr>
              <w:footnoteReference w:id="2"/>
            </w:r>
            <w:r w:rsidRPr="004148EC">
              <w:rPr>
                <w:rFonts w:ascii="Museo Sans 100" w:eastAsia="MS Gothic" w:hAnsi="Museo Sans 100" w:cs="Calibri Light"/>
                <w:color w:val="000000"/>
              </w:rPr>
              <w:t xml:space="preserve"> que se pretende atender con la propuesta de la regulación?</w:t>
            </w:r>
          </w:p>
          <w:p w14:paraId="102BA3F0" w14:textId="77777777" w:rsidR="004148EC" w:rsidRDefault="004148EC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  <w:p w14:paraId="7B7257FA" w14:textId="77777777" w:rsidR="007E6961" w:rsidRDefault="007E6961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  <w:p w14:paraId="1DC45873" w14:textId="77777777" w:rsidR="007E6961" w:rsidRPr="004148EC" w:rsidRDefault="007E6961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</w:tc>
      </w:tr>
      <w:tr w:rsidR="00463F5A" w:rsidRPr="004148EC" w14:paraId="343E1E8B" w14:textId="77777777" w:rsidTr="0048492F">
        <w:trPr>
          <w:trHeight w:val="3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403B" w14:textId="77777777" w:rsidR="004148EC" w:rsidRPr="004148EC" w:rsidRDefault="004148EC" w:rsidP="00CB6F35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jc w:val="both"/>
              <w:rPr>
                <w:rFonts w:ascii="Museo Sans 100" w:eastAsia="MS Gothic" w:hAnsi="Museo Sans 100" w:cs="Calibri Light"/>
                <w:color w:val="000000"/>
              </w:rPr>
            </w:pPr>
            <w:r w:rsidRPr="004148EC">
              <w:rPr>
                <w:rFonts w:ascii="Museo Sans 100" w:eastAsia="MS Gothic" w:hAnsi="Museo Sans 100" w:cs="Calibri Light"/>
                <w:color w:val="000000"/>
              </w:rPr>
              <w:lastRenderedPageBreak/>
              <w:t>¿Se consideraron otras opciones de política distintas a la regulación? ¿Justifique las razones por las que se considera que la regulación es el mejor instrumento para atender la problemática identificada?</w:t>
            </w:r>
          </w:p>
          <w:p w14:paraId="21669D17" w14:textId="77777777" w:rsidR="004148EC" w:rsidRDefault="004148EC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  <w:p w14:paraId="4F5D16E0" w14:textId="77777777" w:rsidR="007E6961" w:rsidRDefault="007E6961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  <w:p w14:paraId="316614F1" w14:textId="77777777" w:rsidR="00CC73DC" w:rsidRPr="004148EC" w:rsidRDefault="00CC73DC" w:rsidP="004148EC">
            <w:pPr>
              <w:ind w:left="325" w:hanging="289"/>
              <w:rPr>
                <w:rFonts w:ascii="Museo Sans 100" w:eastAsia="MS Gothic" w:hAnsi="Museo Sans 100" w:cs="Calibri Light"/>
                <w:color w:val="000000"/>
              </w:rPr>
            </w:pPr>
          </w:p>
        </w:tc>
      </w:tr>
      <w:tr w:rsidR="00463F5A" w:rsidRPr="004148EC" w14:paraId="3840C27C" w14:textId="77777777" w:rsidTr="0048492F">
        <w:trPr>
          <w:trHeight w:val="51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4E268ECA" w14:textId="77777777" w:rsidR="004148EC" w:rsidRPr="004148EC" w:rsidRDefault="004148EC" w:rsidP="004148EC">
            <w:pPr>
              <w:rPr>
                <w:rFonts w:ascii="Museo Sans 100" w:eastAsia="Times New Roman" w:hAnsi="Museo Sans 100"/>
                <w:b/>
                <w:color w:val="FFFFFF"/>
              </w:rPr>
            </w:pPr>
            <w:r w:rsidRPr="004148EC">
              <w:rPr>
                <w:rFonts w:ascii="Museo Sans 100" w:eastAsia="Times New Roman" w:hAnsi="Museo Sans 100"/>
                <w:b/>
                <w:color w:val="FFFFFF"/>
              </w:rPr>
              <w:t>SECCIÓN 3 – Impactos de la propuesta de regulación</w:t>
            </w:r>
          </w:p>
        </w:tc>
      </w:tr>
      <w:tr w:rsidR="00463F5A" w:rsidRPr="004148EC" w14:paraId="46E7198C" w14:textId="77777777" w:rsidTr="0048492F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E67D" w14:textId="77777777" w:rsidR="004148EC" w:rsidRPr="004148EC" w:rsidRDefault="004148EC" w:rsidP="00CB6F35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¿La propuesta de regulación genera costos de cumplimiento</w:t>
            </w:r>
            <w:r w:rsidRPr="004148EC">
              <w:rPr>
                <w:rFonts w:ascii="Museo Sans 100" w:eastAsia="Times New Roman" w:hAnsi="Museo Sans 100"/>
                <w:color w:val="000000"/>
                <w:vertAlign w:val="superscript"/>
              </w:rPr>
              <w:footnoteReference w:id="3"/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a los particulares?</w:t>
            </w:r>
          </w:p>
          <w:p w14:paraId="57A42246" w14:textId="0DE0E08B" w:rsidR="004148EC" w:rsidRPr="004148EC" w:rsidRDefault="004148EC" w:rsidP="004148EC">
            <w:pPr>
              <w:spacing w:before="240"/>
              <w:ind w:left="614" w:hanging="289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Sí </w:t>
            </w:r>
            <w:r w:rsidR="007E6961">
              <w:rPr>
                <w:rFonts w:ascii="Museo Sans 100" w:eastAsia="Times New Roman" w:hAnsi="Museo Sans 100"/>
                <w:color w:val="000000"/>
              </w:rPr>
              <w:t xml:space="preserve">                                       </w:t>
            </w: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>No</w:t>
            </w:r>
          </w:p>
          <w:p w14:paraId="4EC3C19A" w14:textId="77777777" w:rsidR="004148EC" w:rsidRPr="004148EC" w:rsidRDefault="004148E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4FC828BF" w14:textId="77777777" w:rsidTr="0048492F">
        <w:trPr>
          <w:trHeight w:val="3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937" w14:textId="77777777" w:rsidR="004148EC" w:rsidRPr="004148EC" w:rsidRDefault="004148EC" w:rsidP="00CB6F35">
            <w:pPr>
              <w:widowControl/>
              <w:numPr>
                <w:ilvl w:val="0"/>
                <w:numId w:val="14"/>
              </w:numPr>
              <w:autoSpaceDE/>
              <w:autoSpaceDN/>
              <w:spacing w:after="240"/>
              <w:ind w:left="325"/>
              <w:contextualSpacing/>
              <w:rPr>
                <w:rFonts w:ascii="Museo Sans 100" w:eastAsia="MS Gothic" w:hAnsi="Museo Sans 100" w:cs="Calibri Light"/>
                <w:color w:val="000000"/>
              </w:rPr>
            </w:pPr>
            <w:r w:rsidRPr="004148EC">
              <w:rPr>
                <w:rFonts w:ascii="Museo Sans 100" w:eastAsia="Times New Roman" w:hAnsi="Museo Sans 100" w:cs="Calibri Light"/>
                <w:color w:val="000000"/>
              </w:rPr>
              <w:t>Marque cuál o cuáles de las opciones siguientes es aplicable a la propuesta regulatoria.</w:t>
            </w:r>
          </w:p>
          <w:p w14:paraId="6958E626" w14:textId="77777777" w:rsidR="004148EC" w:rsidRPr="004148EC" w:rsidRDefault="004148EC" w:rsidP="004148EC">
            <w:pPr>
              <w:widowControl/>
              <w:numPr>
                <w:ilvl w:val="0"/>
                <w:numId w:val="15"/>
              </w:numPr>
              <w:autoSpaceDE/>
              <w:autoSpaceDN/>
              <w:spacing w:before="240"/>
              <w:ind w:left="608"/>
              <w:contextualSpacing/>
              <w:rPr>
                <w:rFonts w:ascii="Museo Sans 100" w:eastAsia="Times New Roman" w:hAnsi="Museo Sans 100" w:cs="Calibri Light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 w:cs="Calibri Light"/>
                <w:color w:val="000000"/>
              </w:rPr>
              <w:t xml:space="preserve"> </w:t>
            </w:r>
            <w:r w:rsidRPr="004148EC">
              <w:rPr>
                <w:rFonts w:ascii="Museo Sans 100" w:eastAsia="Times New Roman" w:hAnsi="Museo Sans 100"/>
                <w:color w:val="000000"/>
              </w:rPr>
              <w:t>La propuesta regulatoria crea nuevas obligaciones para los particulares o vuelve más estrictas las existentes</w:t>
            </w:r>
          </w:p>
          <w:p w14:paraId="12823179" w14:textId="77777777" w:rsidR="004148EC" w:rsidRPr="004148EC" w:rsidRDefault="004148EC" w:rsidP="004148EC">
            <w:pPr>
              <w:widowControl/>
              <w:numPr>
                <w:ilvl w:val="0"/>
                <w:numId w:val="15"/>
              </w:numPr>
              <w:autoSpaceDE/>
              <w:autoSpaceDN/>
              <w:ind w:left="608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La propuesta regulatoria crea trámites o complejiza trámites ya existentes</w:t>
            </w:r>
          </w:p>
          <w:p w14:paraId="27B0B77D" w14:textId="77777777" w:rsidR="004148EC" w:rsidRPr="004148EC" w:rsidRDefault="004148EC" w:rsidP="004148EC">
            <w:pPr>
              <w:widowControl/>
              <w:numPr>
                <w:ilvl w:val="0"/>
                <w:numId w:val="15"/>
              </w:numPr>
              <w:autoSpaceDE/>
              <w:autoSpaceDN/>
              <w:ind w:left="608"/>
              <w:contextualSpacing/>
              <w:rPr>
                <w:rFonts w:ascii="Museo Sans 100" w:eastAsia="Times New Roman" w:hAnsi="Museo Sans 100" w:cs="Calibri Light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La propuesta regulatoria reduce, restringe o afecta derechos y prestaciones de los particulares</w:t>
            </w:r>
          </w:p>
          <w:p w14:paraId="417C09A8" w14:textId="77777777" w:rsidR="004148EC" w:rsidRPr="004148EC" w:rsidRDefault="004148EC" w:rsidP="004148EC">
            <w:pPr>
              <w:widowControl/>
              <w:numPr>
                <w:ilvl w:val="0"/>
                <w:numId w:val="15"/>
              </w:numPr>
              <w:autoSpaceDE/>
              <w:autoSpaceDN/>
              <w:ind w:left="608"/>
              <w:contextualSpacing/>
              <w:rPr>
                <w:rFonts w:ascii="Museo Sans 100" w:eastAsia="Times New Roman" w:hAnsi="Museo Sans 100" w:cs="Calibri Light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La propuesta regulatoria establece definiciones, clasificaciones o cualquier término de referencia que pueda afectar derechos, obligaciones, prestaciones o trámites de los particulares</w:t>
            </w:r>
          </w:p>
          <w:p w14:paraId="3C2A62B0" w14:textId="77777777" w:rsidR="004148EC" w:rsidRPr="007E6961" w:rsidRDefault="004148EC" w:rsidP="004148EC">
            <w:pPr>
              <w:widowControl/>
              <w:numPr>
                <w:ilvl w:val="0"/>
                <w:numId w:val="15"/>
              </w:numPr>
              <w:autoSpaceDE/>
              <w:autoSpaceDN/>
              <w:ind w:left="608"/>
              <w:contextualSpacing/>
              <w:rPr>
                <w:rFonts w:ascii="Museo Sans 100" w:eastAsia="Times New Roman" w:hAnsi="Museo Sans 100" w:cs="Calibri Light"/>
                <w:color w:val="000000"/>
              </w:rPr>
            </w:pPr>
            <w:r w:rsidRPr="004148EC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Ninguna de las anteriores</w:t>
            </w:r>
          </w:p>
          <w:p w14:paraId="4E8B444D" w14:textId="05687CC1" w:rsidR="007E6961" w:rsidRPr="004148EC" w:rsidRDefault="007E6961" w:rsidP="00CB6F35">
            <w:pPr>
              <w:widowControl/>
              <w:autoSpaceDE/>
              <w:autoSpaceDN/>
              <w:ind w:left="608"/>
              <w:contextualSpacing/>
              <w:rPr>
                <w:rFonts w:ascii="Museo Sans 100" w:eastAsia="Times New Roman" w:hAnsi="Museo Sans 100" w:cs="Calibri Light"/>
                <w:color w:val="000000"/>
              </w:rPr>
            </w:pPr>
          </w:p>
        </w:tc>
      </w:tr>
      <w:tr w:rsidR="00463F5A" w:rsidRPr="004148EC" w14:paraId="017F007E" w14:textId="77777777" w:rsidTr="0048492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0AA5D" w14:textId="4C7081A8" w:rsidR="007E6961" w:rsidRDefault="004148EC" w:rsidP="00650542">
            <w:pPr>
              <w:widowControl/>
              <w:numPr>
                <w:ilvl w:val="0"/>
                <w:numId w:val="14"/>
              </w:numPr>
              <w:autoSpaceDE/>
              <w:autoSpaceDN/>
              <w:ind w:left="325"/>
              <w:contextualSpacing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Justifique las razones por las cuales considera que la propuesta regulatoria no genera costos de cumplimiento</w:t>
            </w:r>
            <w:r w:rsidR="00B563C4">
              <w:rPr>
                <w:rFonts w:ascii="Museo Sans 100" w:eastAsia="Times New Roman" w:hAnsi="Museo Sans 100"/>
                <w:color w:val="000000"/>
              </w:rPr>
              <w:t xml:space="preserve"> (impactos negativos)</w:t>
            </w:r>
            <w:r w:rsidRPr="004148EC">
              <w:rPr>
                <w:rFonts w:ascii="Museo Sans 100" w:eastAsia="Times New Roman" w:hAnsi="Museo Sans 100"/>
                <w:color w:val="000000"/>
              </w:rPr>
              <w:t xml:space="preserve"> y que respaldan la selección a la pregunta anterior. Incluya la evidencia que considere necesaria, que respalde su solicitud.</w:t>
            </w:r>
          </w:p>
          <w:p w14:paraId="711B40AC" w14:textId="77777777" w:rsidR="00650542" w:rsidRPr="00650542" w:rsidRDefault="00650542" w:rsidP="00650542">
            <w:pPr>
              <w:widowControl/>
              <w:autoSpaceDE/>
              <w:autoSpaceDN/>
              <w:ind w:left="325"/>
              <w:contextualSpacing/>
              <w:rPr>
                <w:rFonts w:ascii="Museo Sans 100" w:eastAsia="Times New Roman" w:hAnsi="Museo Sans 100"/>
                <w:color w:val="000000"/>
              </w:rPr>
            </w:pPr>
          </w:p>
          <w:p w14:paraId="61DD4A79" w14:textId="77777777" w:rsidR="00CC73DC" w:rsidRPr="004148EC" w:rsidRDefault="00CC73DC" w:rsidP="004148EC">
            <w:pPr>
              <w:ind w:hanging="289"/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14BDD16D" w14:textId="77777777" w:rsidTr="0048492F">
        <w:trPr>
          <w:trHeight w:val="4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 w:themeFill="accent1" w:themeFillShade="80"/>
            <w:vAlign w:val="center"/>
          </w:tcPr>
          <w:p w14:paraId="004290E8" w14:textId="77777777" w:rsidR="004148EC" w:rsidRPr="004148EC" w:rsidRDefault="004148EC" w:rsidP="004148EC">
            <w:pPr>
              <w:rPr>
                <w:rFonts w:ascii="Museo Sans 100" w:eastAsia="Times New Roman" w:hAnsi="Museo Sans 100"/>
                <w:b/>
                <w:color w:val="FFFFFF"/>
              </w:rPr>
            </w:pPr>
            <w:r w:rsidRPr="004148EC">
              <w:rPr>
                <w:rFonts w:ascii="Museo Sans 100" w:eastAsia="Times New Roman" w:hAnsi="Museo Sans 100"/>
                <w:b/>
                <w:color w:val="FFFFFF"/>
              </w:rPr>
              <w:t>SECCIÓN 4 – Anexos</w:t>
            </w:r>
          </w:p>
        </w:tc>
      </w:tr>
      <w:tr w:rsidR="00463F5A" w:rsidRPr="004148EC" w14:paraId="0480CD7E" w14:textId="77777777" w:rsidTr="0048492F">
        <w:trPr>
          <w:trHeight w:val="3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09F7" w14:textId="77777777" w:rsidR="004148EC" w:rsidRPr="004148EC" w:rsidRDefault="004148EC" w:rsidP="004148EC">
            <w:pPr>
              <w:spacing w:before="240"/>
              <w:rPr>
                <w:rFonts w:ascii="Museo Sans 100" w:eastAsia="Times New Roman" w:hAnsi="Museo Sans 100"/>
                <w:color w:val="000000"/>
              </w:rPr>
            </w:pPr>
            <w:r w:rsidRPr="004148EC">
              <w:rPr>
                <w:rFonts w:ascii="Museo Sans 100" w:eastAsia="Times New Roman" w:hAnsi="Museo Sans 100"/>
                <w:color w:val="000000"/>
              </w:rPr>
              <w:t>Anexe la propuesta regulatoria que respalda la presente solicitud y demás documentos que estime pertinentes.</w:t>
            </w:r>
          </w:p>
          <w:p w14:paraId="2243221F" w14:textId="77777777" w:rsidR="004148EC" w:rsidRPr="004148EC" w:rsidRDefault="004148EC" w:rsidP="004148EC">
            <w:pPr>
              <w:rPr>
                <w:rFonts w:ascii="Museo Sans 100" w:eastAsia="Times New Roman" w:hAnsi="Museo Sans 100"/>
                <w:color w:val="000000"/>
              </w:rPr>
            </w:pPr>
          </w:p>
        </w:tc>
      </w:tr>
      <w:tr w:rsidR="00463F5A" w:rsidRPr="004148EC" w14:paraId="3F8739AE" w14:textId="77777777" w:rsidTr="0048492F">
        <w:trPr>
          <w:trHeight w:val="32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0029" w14:textId="77777777" w:rsidR="004148EC" w:rsidRPr="004148EC" w:rsidRDefault="004148EC" w:rsidP="004148EC">
            <w:pPr>
              <w:jc w:val="center"/>
              <w:rPr>
                <w:rFonts w:ascii="Museo Sans 100" w:eastAsia="Times New Roman" w:hAnsi="Museo Sans 100"/>
                <w:b/>
              </w:rPr>
            </w:pPr>
          </w:p>
          <w:p w14:paraId="370B173C" w14:textId="00CD6499" w:rsidR="004148EC" w:rsidRPr="004148EC" w:rsidRDefault="00B3613F" w:rsidP="004148EC">
            <w:pPr>
              <w:spacing w:after="240"/>
              <w:jc w:val="center"/>
              <w:rPr>
                <w:rFonts w:ascii="Museo Sans 100" w:eastAsia="Times New Roman" w:hAnsi="Museo Sans 100"/>
              </w:rPr>
            </w:pPr>
            <w:r>
              <w:rPr>
                <w:rFonts w:ascii="Museo Sans 100" w:eastAsia="Times New Roman" w:hAnsi="Museo Sans 100"/>
                <w:b/>
              </w:rPr>
              <w:t xml:space="preserve">NOMBRE Y </w:t>
            </w:r>
            <w:r w:rsidR="004148EC" w:rsidRPr="004148EC">
              <w:rPr>
                <w:rFonts w:ascii="Museo Sans 100" w:eastAsia="Times New Roman" w:hAnsi="Museo Sans 100"/>
                <w:b/>
              </w:rPr>
              <w:t>FIRMA DEL TITULAR Y SELLO DE LA INSTITUCIÓN.</w:t>
            </w:r>
          </w:p>
        </w:tc>
      </w:tr>
    </w:tbl>
    <w:p w14:paraId="41BC9CBB" w14:textId="77777777" w:rsidR="004148EC" w:rsidRPr="004148EC" w:rsidRDefault="004148EC" w:rsidP="004148EC">
      <w:pPr>
        <w:jc w:val="center"/>
        <w:rPr>
          <w:rFonts w:ascii="Museo Sans 100" w:eastAsia="Times New Roman" w:hAnsi="Museo Sans 100"/>
          <w:b/>
          <w:lang w:val="es-SV"/>
        </w:rPr>
      </w:pPr>
      <w:bookmarkStart w:id="1" w:name="_gjdgxs" w:colFirst="0" w:colLast="0"/>
      <w:bookmarkEnd w:id="1"/>
    </w:p>
    <w:p w14:paraId="7BD58793" w14:textId="77777777" w:rsidR="004148EC" w:rsidRPr="004148EC" w:rsidRDefault="004148EC" w:rsidP="004148EC">
      <w:pPr>
        <w:rPr>
          <w:rFonts w:ascii="Museo Sans 100" w:eastAsia="Times New Roman" w:hAnsi="Museo Sans 100"/>
          <w:b/>
        </w:rPr>
      </w:pPr>
      <w:r w:rsidRPr="004148EC">
        <w:rPr>
          <w:rFonts w:ascii="Museo Sans 100" w:eastAsia="Times New Roman" w:hAnsi="Museo Sans 100"/>
          <w:b/>
        </w:rPr>
        <w:br w:type="page"/>
      </w:r>
    </w:p>
    <w:p w14:paraId="49BF03D8" w14:textId="263290D3" w:rsidR="004148EC" w:rsidRPr="004148EC" w:rsidRDefault="004148EC" w:rsidP="004148EC">
      <w:pPr>
        <w:spacing w:after="240"/>
        <w:ind w:hanging="324"/>
        <w:jc w:val="center"/>
        <w:outlineLvl w:val="0"/>
        <w:rPr>
          <w:rFonts w:ascii="Museo Sans 500" w:eastAsia="Times New Roman" w:hAnsi="Museo Sans 500" w:cs="Times New Roman"/>
          <w:bCs/>
          <w:sz w:val="26"/>
          <w:szCs w:val="26"/>
        </w:rPr>
      </w:pPr>
      <w:bookmarkStart w:id="2" w:name="_Toc217293740"/>
      <w:r w:rsidRPr="004148EC">
        <w:rPr>
          <w:rFonts w:ascii="Museo Sans 500" w:eastAsia="Times New Roman" w:hAnsi="Museo Sans 500" w:cs="Times New Roman"/>
          <w:bCs/>
          <w:sz w:val="26"/>
          <w:szCs w:val="26"/>
        </w:rPr>
        <w:lastRenderedPageBreak/>
        <w:t>Anexo 3: Procedimiento del dictamen de exención</w:t>
      </w:r>
      <w:bookmarkEnd w:id="2"/>
    </w:p>
    <w:p w14:paraId="40034F9C" w14:textId="77777777" w:rsidR="004148EC" w:rsidRPr="004148EC" w:rsidRDefault="004148EC" w:rsidP="004148EC">
      <w:pPr>
        <w:jc w:val="center"/>
        <w:rPr>
          <w:rFonts w:ascii="Museo Sans 100" w:eastAsia="Times New Roman" w:hAnsi="Museo Sans 100"/>
          <w:b/>
          <w:sz w:val="36"/>
        </w:rPr>
      </w:pPr>
      <w:r w:rsidRPr="004148EC">
        <w:rPr>
          <w:rFonts w:ascii="Museo Sans 100" w:eastAsia="Times New Roman" w:hAnsi="Museo Sans 100"/>
          <w:noProof/>
          <w:sz w:val="28"/>
          <w:lang w:val="es-SV" w:eastAsia="es-SV"/>
        </w:rPr>
        <w:drawing>
          <wp:inline distT="0" distB="0" distL="0" distR="0" wp14:anchorId="62E044F0" wp14:editId="3C99B35A">
            <wp:extent cx="5857875" cy="5915025"/>
            <wp:effectExtent l="0" t="0" r="9525" b="9525"/>
            <wp:docPr id="2" name="Imagen 2" descr="Texto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Texto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6849" r="50351" b="6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1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1DADA" w14:textId="77777777" w:rsidR="004148EC" w:rsidRPr="004148EC" w:rsidRDefault="004148EC" w:rsidP="004148EC">
      <w:pPr>
        <w:jc w:val="center"/>
        <w:rPr>
          <w:rFonts w:ascii="Museo Sans 100" w:eastAsia="Times New Roman" w:hAnsi="Museo Sans 100"/>
          <w:b/>
          <w:sz w:val="36"/>
        </w:rPr>
      </w:pPr>
    </w:p>
    <w:p w14:paraId="7A05CC76" w14:textId="77777777" w:rsidR="004148EC" w:rsidRPr="004148EC" w:rsidRDefault="004148EC" w:rsidP="004148EC">
      <w:pPr>
        <w:jc w:val="center"/>
        <w:rPr>
          <w:rFonts w:ascii="Museo Sans 100" w:eastAsia="Times New Roman" w:hAnsi="Museo Sans 100"/>
          <w:b/>
          <w:sz w:val="36"/>
        </w:rPr>
      </w:pPr>
    </w:p>
    <w:p w14:paraId="4B81C0F4" w14:textId="77777777" w:rsidR="004148EC" w:rsidRPr="004148EC" w:rsidRDefault="004148EC" w:rsidP="004148EC">
      <w:pPr>
        <w:jc w:val="center"/>
        <w:rPr>
          <w:rFonts w:ascii="Museo Sans 100" w:eastAsia="Times New Roman" w:hAnsi="Museo Sans 100"/>
          <w:b/>
          <w:sz w:val="36"/>
        </w:rPr>
      </w:pPr>
    </w:p>
    <w:p w14:paraId="4BD434AB" w14:textId="77777777" w:rsidR="004148EC" w:rsidRPr="004148EC" w:rsidRDefault="004148EC" w:rsidP="004148EC">
      <w:pPr>
        <w:rPr>
          <w:rFonts w:ascii="Museo Sans 100" w:eastAsia="Times New Roman" w:hAnsi="Museo Sans 100"/>
          <w:b/>
        </w:rPr>
      </w:pPr>
    </w:p>
    <w:p w14:paraId="26F570C5" w14:textId="77777777" w:rsidR="004148EC" w:rsidRPr="004148EC" w:rsidRDefault="004148EC" w:rsidP="004148EC">
      <w:pPr>
        <w:rPr>
          <w:rFonts w:ascii="Museo Sans 100" w:eastAsia="Times New Roman" w:hAnsi="Museo Sans 100"/>
          <w:b/>
        </w:rPr>
      </w:pPr>
    </w:p>
    <w:p w14:paraId="30F3F794" w14:textId="77777777" w:rsidR="004148EC" w:rsidRPr="004148EC" w:rsidRDefault="004148EC" w:rsidP="004148EC">
      <w:pPr>
        <w:rPr>
          <w:rFonts w:ascii="Museo Sans 100" w:eastAsia="Times New Roman" w:hAnsi="Museo Sans 100"/>
          <w:b/>
        </w:rPr>
      </w:pPr>
    </w:p>
    <w:sectPr w:rsidR="004148EC" w:rsidRPr="004148EC" w:rsidSect="00650542">
      <w:headerReference w:type="default" r:id="rId12"/>
      <w:headerReference w:type="first" r:id="rId13"/>
      <w:pgSz w:w="12240" w:h="15840" w:code="1"/>
      <w:pgMar w:top="1985" w:right="1469" w:bottom="1418" w:left="1418" w:header="42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8BD9D" w14:textId="77777777" w:rsidR="00DE4038" w:rsidRDefault="00DE4038" w:rsidP="006D5519">
      <w:r>
        <w:separator/>
      </w:r>
    </w:p>
  </w:endnote>
  <w:endnote w:type="continuationSeparator" w:id="0">
    <w:p w14:paraId="31EE7646" w14:textId="77777777" w:rsidR="00DE4038" w:rsidRDefault="00DE4038" w:rsidP="006D5519">
      <w:r>
        <w:continuationSeparator/>
      </w:r>
    </w:p>
  </w:endnote>
  <w:endnote w:type="continuationNotice" w:id="1">
    <w:p w14:paraId="33B4F6AC" w14:textId="77777777" w:rsidR="00DE4038" w:rsidRDefault="00DE4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EAF0" w14:textId="77777777" w:rsidR="00DE4038" w:rsidRDefault="00DE4038" w:rsidP="006D5519">
      <w:r>
        <w:separator/>
      </w:r>
    </w:p>
  </w:footnote>
  <w:footnote w:type="continuationSeparator" w:id="0">
    <w:p w14:paraId="5AD95298" w14:textId="77777777" w:rsidR="00DE4038" w:rsidRDefault="00DE4038" w:rsidP="006D5519">
      <w:r>
        <w:continuationSeparator/>
      </w:r>
    </w:p>
  </w:footnote>
  <w:footnote w:type="continuationNotice" w:id="1">
    <w:p w14:paraId="356B231E" w14:textId="77777777" w:rsidR="00DE4038" w:rsidRDefault="00DE4038"/>
  </w:footnote>
  <w:footnote w:id="2">
    <w:p w14:paraId="6082E826" w14:textId="04C7E2AD" w:rsidR="000E2379" w:rsidRPr="00CB6F35" w:rsidRDefault="000E2379">
      <w:pPr>
        <w:pStyle w:val="Textonotapie"/>
      </w:pPr>
      <w:r w:rsidRPr="00CB6F35">
        <w:rPr>
          <w:rStyle w:val="Refdenotaalpie"/>
          <w:sz w:val="16"/>
          <w:szCs w:val="16"/>
        </w:rPr>
        <w:footnoteRef/>
      </w:r>
      <w:r w:rsidRPr="00CB6F35">
        <w:rPr>
          <w:sz w:val="16"/>
          <w:szCs w:val="16"/>
        </w:rPr>
        <w:t xml:space="preserve"> </w:t>
      </w:r>
      <w:r w:rsidRPr="00CB6F35">
        <w:rPr>
          <w:rFonts w:ascii="Museo Sans 100" w:hAnsi="Museo Sans 100"/>
          <w:sz w:val="16"/>
          <w:szCs w:val="16"/>
        </w:rPr>
        <w:t xml:space="preserve">El Anexo 4 de los Lineamientos para la Elaboración de EIR ex ante, </w:t>
      </w:r>
      <w:r w:rsidR="00303E40" w:rsidRPr="00CB6F35">
        <w:rPr>
          <w:rFonts w:ascii="Museo Sans 100" w:hAnsi="Museo Sans 100"/>
          <w:sz w:val="16"/>
          <w:szCs w:val="16"/>
        </w:rPr>
        <w:t>desarrolla con</w:t>
      </w:r>
      <w:r w:rsidRPr="00CB6F35">
        <w:rPr>
          <w:rFonts w:ascii="Museo Sans 100" w:hAnsi="Museo Sans 100"/>
          <w:sz w:val="16"/>
          <w:szCs w:val="16"/>
        </w:rPr>
        <w:t xml:space="preserve"> mayor detalle</w:t>
      </w:r>
      <w:r w:rsidR="00303E40" w:rsidRPr="00CB6F35">
        <w:rPr>
          <w:rFonts w:ascii="Museo Sans 100" w:hAnsi="Museo Sans 100"/>
          <w:sz w:val="16"/>
          <w:szCs w:val="16"/>
        </w:rPr>
        <w:t xml:space="preserve"> cuáles son</w:t>
      </w:r>
      <w:r w:rsidRPr="00CB6F35">
        <w:rPr>
          <w:rFonts w:ascii="Museo Sans 100" w:hAnsi="Museo Sans 100"/>
          <w:sz w:val="16"/>
          <w:szCs w:val="16"/>
        </w:rPr>
        <w:t xml:space="preserve"> las causas de la regulación.</w:t>
      </w:r>
    </w:p>
  </w:footnote>
  <w:footnote w:id="3">
    <w:p w14:paraId="73E53A28" w14:textId="0C7E8545" w:rsidR="0048492F" w:rsidRDefault="0048492F" w:rsidP="004148EC">
      <w:pPr>
        <w:pStyle w:val="Textonotapie"/>
        <w:jc w:val="both"/>
      </w:pPr>
      <w:r w:rsidRPr="000505B9">
        <w:rPr>
          <w:rStyle w:val="Refdenotaalpie"/>
          <w:rFonts w:ascii="Museo Sans 100" w:hAnsi="Museo Sans 100"/>
          <w:sz w:val="16"/>
          <w:szCs w:val="16"/>
        </w:rPr>
        <w:footnoteRef/>
      </w:r>
      <w:r w:rsidRPr="000505B9">
        <w:rPr>
          <w:rFonts w:ascii="Museo Sans 100" w:hAnsi="Museo Sans 100"/>
          <w:sz w:val="16"/>
          <w:szCs w:val="16"/>
        </w:rPr>
        <w:t xml:space="preserve"> Costos de cumplimiento: </w:t>
      </w:r>
      <w:r w:rsidR="00077CC8" w:rsidRPr="00CB6F35">
        <w:rPr>
          <w:rFonts w:ascii="Museo Sans 100" w:hAnsi="Museo Sans 100"/>
          <w:sz w:val="16"/>
          <w:szCs w:val="16"/>
        </w:rPr>
        <w:t>Representan los</w:t>
      </w:r>
      <w:r w:rsidRPr="00C329B4">
        <w:rPr>
          <w:rFonts w:ascii="Museo Sans 100" w:hAnsi="Museo Sans 100"/>
          <w:sz w:val="16"/>
          <w:szCs w:val="16"/>
        </w:rPr>
        <w:t xml:space="preserve"> todos los </w:t>
      </w:r>
      <w:r w:rsidR="005674AD" w:rsidRPr="00CB6F35">
        <w:rPr>
          <w:rFonts w:ascii="Museo Sans 100" w:eastAsia="Times New Roman" w:hAnsi="Museo Sans 100"/>
          <w:sz w:val="16"/>
          <w:szCs w:val="16"/>
          <w:lang w:val="es-MX"/>
        </w:rPr>
        <w:t>los costos incurridos por los particulares para el cumplimiento de la regulación</w:t>
      </w:r>
      <w:r w:rsidRPr="00C329B4">
        <w:rPr>
          <w:rFonts w:ascii="Museo Sans 100" w:hAnsi="Museo Sans 100"/>
          <w:sz w:val="16"/>
          <w:szCs w:val="16"/>
        </w:rPr>
        <w:t>,</w:t>
      </w:r>
      <w:r w:rsidRPr="000505B9">
        <w:rPr>
          <w:rFonts w:ascii="Museo Sans 100" w:hAnsi="Museo Sans 100"/>
          <w:sz w:val="16"/>
          <w:szCs w:val="16"/>
        </w:rPr>
        <w:t xml:space="preserve"> se clasifican en</w:t>
      </w:r>
      <w:r w:rsidR="005674AD">
        <w:rPr>
          <w:rFonts w:ascii="Museo Sans 100" w:hAnsi="Museo Sans 100"/>
          <w:sz w:val="16"/>
          <w:szCs w:val="16"/>
        </w:rPr>
        <w:t xml:space="preserve"> </w:t>
      </w:r>
      <w:r w:rsidRPr="000505B9">
        <w:rPr>
          <w:rFonts w:ascii="Museo Sans 100" w:hAnsi="Museo Sans 100"/>
          <w:sz w:val="16"/>
          <w:szCs w:val="16"/>
        </w:rPr>
        <w:t xml:space="preserve">costos financieros </w:t>
      </w:r>
      <w:r w:rsidR="004431B2" w:rsidRPr="000505B9">
        <w:rPr>
          <w:rFonts w:ascii="Museo Sans 100" w:hAnsi="Museo Sans 100"/>
          <w:sz w:val="16"/>
          <w:szCs w:val="16"/>
        </w:rPr>
        <w:t>indirectos</w:t>
      </w:r>
      <w:r w:rsidR="004431B2">
        <w:rPr>
          <w:rFonts w:ascii="Museo Sans 100" w:hAnsi="Museo Sans 100"/>
          <w:sz w:val="16"/>
          <w:szCs w:val="16"/>
        </w:rPr>
        <w:t>,</w:t>
      </w:r>
      <w:r w:rsidR="004431B2" w:rsidRPr="000505B9">
        <w:rPr>
          <w:rFonts w:ascii="Museo Sans 100" w:hAnsi="Museo Sans 100"/>
          <w:sz w:val="16"/>
          <w:szCs w:val="16"/>
        </w:rPr>
        <w:t xml:space="preserve"> costos</w:t>
      </w:r>
      <w:r w:rsidRPr="000505B9">
        <w:rPr>
          <w:rFonts w:ascii="Museo Sans 100" w:hAnsi="Museo Sans 100"/>
          <w:sz w:val="16"/>
          <w:szCs w:val="16"/>
        </w:rPr>
        <w:t xml:space="preserve"> administrativos</w:t>
      </w:r>
      <w:r w:rsidR="004431B2">
        <w:rPr>
          <w:rFonts w:ascii="Museo Sans 100" w:hAnsi="Museo Sans 100"/>
          <w:sz w:val="16"/>
          <w:szCs w:val="16"/>
        </w:rPr>
        <w:t xml:space="preserve"> y costos de retraso</w:t>
      </w:r>
      <w:r w:rsidRPr="000505B9">
        <w:rPr>
          <w:rFonts w:ascii="Museo Sans 100" w:hAnsi="Museo Sans 100"/>
          <w:sz w:val="16"/>
          <w:szCs w:val="16"/>
        </w:rPr>
        <w:t xml:space="preserve">. El </w:t>
      </w:r>
      <w:r>
        <w:rPr>
          <w:rFonts w:ascii="Museo Sans 100" w:hAnsi="Museo Sans 100"/>
          <w:sz w:val="16"/>
          <w:szCs w:val="16"/>
        </w:rPr>
        <w:t>A</w:t>
      </w:r>
      <w:r w:rsidRPr="000505B9">
        <w:rPr>
          <w:rFonts w:ascii="Museo Sans 100" w:hAnsi="Museo Sans 100"/>
          <w:sz w:val="16"/>
          <w:szCs w:val="16"/>
        </w:rPr>
        <w:t>nexo</w:t>
      </w:r>
      <w:r>
        <w:rPr>
          <w:rFonts w:ascii="Museo Sans 100" w:hAnsi="Museo Sans 100"/>
          <w:sz w:val="16"/>
          <w:szCs w:val="16"/>
        </w:rPr>
        <w:t xml:space="preserve"> No</w:t>
      </w:r>
      <w:r w:rsidRPr="000505B9">
        <w:rPr>
          <w:rFonts w:ascii="Museo Sans 100" w:hAnsi="Museo Sans 100"/>
          <w:sz w:val="16"/>
          <w:szCs w:val="16"/>
        </w:rPr>
        <w:t xml:space="preserve"> </w:t>
      </w:r>
      <w:r>
        <w:rPr>
          <w:rFonts w:ascii="Museo Sans 100" w:hAnsi="Museo Sans 100"/>
          <w:sz w:val="16"/>
          <w:szCs w:val="16"/>
        </w:rPr>
        <w:t>1</w:t>
      </w:r>
      <w:r w:rsidRPr="000505B9">
        <w:rPr>
          <w:rFonts w:ascii="Museo Sans 100" w:hAnsi="Museo Sans 100"/>
          <w:sz w:val="16"/>
          <w:szCs w:val="16"/>
        </w:rPr>
        <w:t xml:space="preserve"> de los Lineamientos para la Elaboración de EIR ex ante, contiene mayor detalle de los costos generados a partir de la regulación.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9FC2" w14:textId="4DC4E476" w:rsidR="00C7106E" w:rsidRDefault="00C7106E">
    <w:pPr>
      <w:pStyle w:val="Encabezado"/>
      <w:jc w:val="right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9504" behindDoc="1" locked="0" layoutInCell="1" allowOverlap="1" wp14:anchorId="7874B4E9" wp14:editId="3DE5EEE1">
          <wp:simplePos x="0" y="0"/>
          <wp:positionH relativeFrom="margin">
            <wp:posOffset>-762000</wp:posOffset>
          </wp:positionH>
          <wp:positionV relativeFrom="page">
            <wp:posOffset>-177165</wp:posOffset>
          </wp:positionV>
          <wp:extent cx="7754059" cy="10044000"/>
          <wp:effectExtent l="0" t="0" r="0" b="0"/>
          <wp:wrapNone/>
          <wp:docPr id="46" name="Imagen 46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59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940945" w14:textId="27F4F36C" w:rsidR="00C7106E" w:rsidRDefault="00C7106E">
    <w:pPr>
      <w:pStyle w:val="Encabezado"/>
      <w:jc w:val="right"/>
      <w:rPr>
        <w:noProof/>
        <w:lang w:eastAsia="es-SV"/>
      </w:rPr>
    </w:pPr>
  </w:p>
  <w:p w14:paraId="7D22E610" w14:textId="115F2037" w:rsidR="00C7106E" w:rsidRDefault="00C7106E">
    <w:pPr>
      <w:pStyle w:val="Encabezado"/>
      <w:jc w:val="right"/>
      <w:rPr>
        <w:noProof/>
        <w:lang w:eastAsia="es-SV"/>
      </w:rPr>
    </w:pPr>
  </w:p>
  <w:p w14:paraId="7ED4B2C6" w14:textId="106BDDAC" w:rsidR="00C7106E" w:rsidRDefault="00C7106E">
    <w:pPr>
      <w:pStyle w:val="Encabezado"/>
      <w:jc w:val="right"/>
      <w:rPr>
        <w:noProof/>
        <w:lang w:eastAsia="es-SV"/>
      </w:rPr>
    </w:pPr>
  </w:p>
  <w:p w14:paraId="6CFC824C" w14:textId="157D6600" w:rsidR="00C7106E" w:rsidRDefault="00650542" w:rsidP="00CB6F35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70528" behindDoc="1" locked="0" layoutInCell="1" allowOverlap="1" wp14:anchorId="1F443EB0" wp14:editId="465B0970">
          <wp:simplePos x="0" y="0"/>
          <wp:positionH relativeFrom="page">
            <wp:posOffset>29845</wp:posOffset>
          </wp:positionH>
          <wp:positionV relativeFrom="margin">
            <wp:align>top</wp:align>
          </wp:positionV>
          <wp:extent cx="7753901" cy="8735990"/>
          <wp:effectExtent l="0" t="0" r="0" b="8255"/>
          <wp:wrapNone/>
          <wp:docPr id="47" name="Imagen 47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21"/>
                  <a:stretch/>
                </pic:blipFill>
                <pic:spPr bwMode="auto">
                  <a:xfrm>
                    <a:off x="0" y="0"/>
                    <a:ext cx="7753901" cy="8735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7667" w14:textId="63A9C9EA" w:rsidR="00633F22" w:rsidRDefault="00C7106E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791A28CE" wp14:editId="03B404E8">
          <wp:simplePos x="0" y="0"/>
          <wp:positionH relativeFrom="margin">
            <wp:align>center</wp:align>
          </wp:positionH>
          <wp:positionV relativeFrom="page">
            <wp:posOffset>-191386</wp:posOffset>
          </wp:positionV>
          <wp:extent cx="7754059" cy="10044000"/>
          <wp:effectExtent l="0" t="0" r="0" b="0"/>
          <wp:wrapNone/>
          <wp:docPr id="40" name="Imagen 40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59" cy="10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0770" w14:textId="350A3541" w:rsidR="00633F22" w:rsidRDefault="00633F2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7456" behindDoc="1" locked="0" layoutInCell="1" allowOverlap="1" wp14:anchorId="01D2C357" wp14:editId="06FFBDB2">
          <wp:simplePos x="0" y="0"/>
          <wp:positionH relativeFrom="page">
            <wp:posOffset>2307265</wp:posOffset>
          </wp:positionH>
          <wp:positionV relativeFrom="page">
            <wp:posOffset>1307805</wp:posOffset>
          </wp:positionV>
          <wp:extent cx="7753901" cy="8735990"/>
          <wp:effectExtent l="0" t="0" r="0" b="8255"/>
          <wp:wrapNone/>
          <wp:docPr id="42" name="Imagen 4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21"/>
                  <a:stretch/>
                </pic:blipFill>
                <pic:spPr bwMode="auto">
                  <a:xfrm>
                    <a:off x="0" y="0"/>
                    <a:ext cx="7754059" cy="8736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5F3"/>
    <w:multiLevelType w:val="hybridMultilevel"/>
    <w:tmpl w:val="8F869EF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A23"/>
    <w:multiLevelType w:val="hybridMultilevel"/>
    <w:tmpl w:val="93CED9D2"/>
    <w:lvl w:ilvl="0" w:tplc="D9DEC356">
      <w:start w:val="1"/>
      <w:numFmt w:val="lowerLetter"/>
      <w:lvlText w:val="%1."/>
      <w:lvlJc w:val="left"/>
      <w:pPr>
        <w:ind w:left="589" w:hanging="181"/>
      </w:pPr>
      <w:rPr>
        <w:rFonts w:ascii="Museo Sans 100" w:eastAsia="Arial MT" w:hAnsi="Museo Sans 100" w:cs="Arial MT" w:hint="default"/>
        <w:color w:val="58595B"/>
        <w:spacing w:val="0"/>
        <w:w w:val="100"/>
        <w:sz w:val="22"/>
        <w:szCs w:val="22"/>
        <w:lang w:val="es-ES" w:eastAsia="en-US" w:bidi="ar-SA"/>
      </w:rPr>
    </w:lvl>
    <w:lvl w:ilvl="1" w:tplc="0186F4D4">
      <w:numFmt w:val="bullet"/>
      <w:lvlText w:val="•"/>
      <w:lvlJc w:val="left"/>
      <w:pPr>
        <w:ind w:left="1318" w:hanging="181"/>
      </w:pPr>
      <w:rPr>
        <w:rFonts w:hint="default"/>
        <w:lang w:val="es-ES" w:eastAsia="en-US" w:bidi="ar-SA"/>
      </w:rPr>
    </w:lvl>
    <w:lvl w:ilvl="2" w:tplc="ECAC3382">
      <w:numFmt w:val="bullet"/>
      <w:lvlText w:val="•"/>
      <w:lvlJc w:val="left"/>
      <w:pPr>
        <w:ind w:left="2057" w:hanging="181"/>
      </w:pPr>
      <w:rPr>
        <w:rFonts w:hint="default"/>
        <w:lang w:val="es-ES" w:eastAsia="en-US" w:bidi="ar-SA"/>
      </w:rPr>
    </w:lvl>
    <w:lvl w:ilvl="3" w:tplc="89D0710E">
      <w:numFmt w:val="bullet"/>
      <w:lvlText w:val="•"/>
      <w:lvlJc w:val="left"/>
      <w:pPr>
        <w:ind w:left="2796" w:hanging="181"/>
      </w:pPr>
      <w:rPr>
        <w:rFonts w:hint="default"/>
        <w:lang w:val="es-ES" w:eastAsia="en-US" w:bidi="ar-SA"/>
      </w:rPr>
    </w:lvl>
    <w:lvl w:ilvl="4" w:tplc="C08A1B5E">
      <w:numFmt w:val="bullet"/>
      <w:lvlText w:val="•"/>
      <w:lvlJc w:val="left"/>
      <w:pPr>
        <w:ind w:left="3534" w:hanging="181"/>
      </w:pPr>
      <w:rPr>
        <w:rFonts w:hint="default"/>
        <w:lang w:val="es-ES" w:eastAsia="en-US" w:bidi="ar-SA"/>
      </w:rPr>
    </w:lvl>
    <w:lvl w:ilvl="5" w:tplc="568EDE4A">
      <w:numFmt w:val="bullet"/>
      <w:lvlText w:val="•"/>
      <w:lvlJc w:val="left"/>
      <w:pPr>
        <w:ind w:left="4273" w:hanging="181"/>
      </w:pPr>
      <w:rPr>
        <w:rFonts w:hint="default"/>
        <w:lang w:val="es-ES" w:eastAsia="en-US" w:bidi="ar-SA"/>
      </w:rPr>
    </w:lvl>
    <w:lvl w:ilvl="6" w:tplc="7D603704">
      <w:numFmt w:val="bullet"/>
      <w:lvlText w:val="•"/>
      <w:lvlJc w:val="left"/>
      <w:pPr>
        <w:ind w:left="5012" w:hanging="181"/>
      </w:pPr>
      <w:rPr>
        <w:rFonts w:hint="default"/>
        <w:lang w:val="es-ES" w:eastAsia="en-US" w:bidi="ar-SA"/>
      </w:rPr>
    </w:lvl>
    <w:lvl w:ilvl="7" w:tplc="0EC03BC8">
      <w:numFmt w:val="bullet"/>
      <w:lvlText w:val="•"/>
      <w:lvlJc w:val="left"/>
      <w:pPr>
        <w:ind w:left="5751" w:hanging="181"/>
      </w:pPr>
      <w:rPr>
        <w:rFonts w:hint="default"/>
        <w:lang w:val="es-ES" w:eastAsia="en-US" w:bidi="ar-SA"/>
      </w:rPr>
    </w:lvl>
    <w:lvl w:ilvl="8" w:tplc="B72E1266">
      <w:numFmt w:val="bullet"/>
      <w:lvlText w:val="•"/>
      <w:lvlJc w:val="left"/>
      <w:pPr>
        <w:ind w:left="6489" w:hanging="181"/>
      </w:pPr>
      <w:rPr>
        <w:rFonts w:hint="default"/>
        <w:lang w:val="es-ES" w:eastAsia="en-US" w:bidi="ar-SA"/>
      </w:rPr>
    </w:lvl>
  </w:abstractNum>
  <w:abstractNum w:abstractNumId="2" w15:restartNumberingAfterBreak="0">
    <w:nsid w:val="06E22DFF"/>
    <w:multiLevelType w:val="hybridMultilevel"/>
    <w:tmpl w:val="3CEC9D06"/>
    <w:lvl w:ilvl="0" w:tplc="97E46EE4">
      <w:start w:val="1"/>
      <w:numFmt w:val="lowerLetter"/>
      <w:lvlText w:val="%1)"/>
      <w:lvlJc w:val="left"/>
      <w:pPr>
        <w:ind w:left="860" w:hanging="288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BC64E478">
      <w:numFmt w:val="bullet"/>
      <w:lvlText w:val="•"/>
      <w:lvlJc w:val="left"/>
      <w:pPr>
        <w:ind w:left="1570" w:hanging="288"/>
      </w:pPr>
      <w:rPr>
        <w:rFonts w:hint="default"/>
        <w:lang w:val="es-ES" w:eastAsia="en-US" w:bidi="ar-SA"/>
      </w:rPr>
    </w:lvl>
    <w:lvl w:ilvl="2" w:tplc="52029D18">
      <w:numFmt w:val="bullet"/>
      <w:lvlText w:val="•"/>
      <w:lvlJc w:val="left"/>
      <w:pPr>
        <w:ind w:left="2281" w:hanging="288"/>
      </w:pPr>
      <w:rPr>
        <w:rFonts w:hint="default"/>
        <w:lang w:val="es-ES" w:eastAsia="en-US" w:bidi="ar-SA"/>
      </w:rPr>
    </w:lvl>
    <w:lvl w:ilvl="3" w:tplc="1410FD32">
      <w:numFmt w:val="bullet"/>
      <w:lvlText w:val="•"/>
      <w:lvlJc w:val="left"/>
      <w:pPr>
        <w:ind w:left="2992" w:hanging="288"/>
      </w:pPr>
      <w:rPr>
        <w:rFonts w:hint="default"/>
        <w:lang w:val="es-ES" w:eastAsia="en-US" w:bidi="ar-SA"/>
      </w:rPr>
    </w:lvl>
    <w:lvl w:ilvl="4" w:tplc="0AE8DED0">
      <w:numFmt w:val="bullet"/>
      <w:lvlText w:val="•"/>
      <w:lvlJc w:val="left"/>
      <w:pPr>
        <w:ind w:left="3702" w:hanging="288"/>
      </w:pPr>
      <w:rPr>
        <w:rFonts w:hint="default"/>
        <w:lang w:val="es-ES" w:eastAsia="en-US" w:bidi="ar-SA"/>
      </w:rPr>
    </w:lvl>
    <w:lvl w:ilvl="5" w:tplc="4ACE1A8E">
      <w:numFmt w:val="bullet"/>
      <w:lvlText w:val="•"/>
      <w:lvlJc w:val="left"/>
      <w:pPr>
        <w:ind w:left="4413" w:hanging="288"/>
      </w:pPr>
      <w:rPr>
        <w:rFonts w:hint="default"/>
        <w:lang w:val="es-ES" w:eastAsia="en-US" w:bidi="ar-SA"/>
      </w:rPr>
    </w:lvl>
    <w:lvl w:ilvl="6" w:tplc="27F41ABE">
      <w:numFmt w:val="bullet"/>
      <w:lvlText w:val="•"/>
      <w:lvlJc w:val="left"/>
      <w:pPr>
        <w:ind w:left="5124" w:hanging="288"/>
      </w:pPr>
      <w:rPr>
        <w:rFonts w:hint="default"/>
        <w:lang w:val="es-ES" w:eastAsia="en-US" w:bidi="ar-SA"/>
      </w:rPr>
    </w:lvl>
    <w:lvl w:ilvl="7" w:tplc="569C2BF0">
      <w:numFmt w:val="bullet"/>
      <w:lvlText w:val="•"/>
      <w:lvlJc w:val="left"/>
      <w:pPr>
        <w:ind w:left="5835" w:hanging="288"/>
      </w:pPr>
      <w:rPr>
        <w:rFonts w:hint="default"/>
        <w:lang w:val="es-ES" w:eastAsia="en-US" w:bidi="ar-SA"/>
      </w:rPr>
    </w:lvl>
    <w:lvl w:ilvl="8" w:tplc="0E80AFD0">
      <w:numFmt w:val="bullet"/>
      <w:lvlText w:val="•"/>
      <w:lvlJc w:val="left"/>
      <w:pPr>
        <w:ind w:left="6545" w:hanging="288"/>
      </w:pPr>
      <w:rPr>
        <w:rFonts w:hint="default"/>
        <w:lang w:val="es-ES" w:eastAsia="en-US" w:bidi="ar-SA"/>
      </w:rPr>
    </w:lvl>
  </w:abstractNum>
  <w:abstractNum w:abstractNumId="3" w15:restartNumberingAfterBreak="0">
    <w:nsid w:val="092C1ED6"/>
    <w:multiLevelType w:val="hybridMultilevel"/>
    <w:tmpl w:val="66705536"/>
    <w:lvl w:ilvl="0" w:tplc="72989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8FD"/>
    <w:multiLevelType w:val="hybridMultilevel"/>
    <w:tmpl w:val="AF944B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477F"/>
    <w:multiLevelType w:val="hybridMultilevel"/>
    <w:tmpl w:val="321A7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5E4F"/>
    <w:multiLevelType w:val="hybridMultilevel"/>
    <w:tmpl w:val="777AF752"/>
    <w:lvl w:ilvl="0" w:tplc="4A08AD0E">
      <w:start w:val="1"/>
      <w:numFmt w:val="lowerLetter"/>
      <w:lvlText w:val="%1."/>
      <w:lvlJc w:val="left"/>
      <w:pPr>
        <w:ind w:left="1248" w:hanging="360"/>
      </w:pPr>
      <w:rPr>
        <w:rFonts w:ascii="Museo Sans 100" w:eastAsia="Arial MT" w:hAnsi="Museo Sans 100" w:cs="Arial MT"/>
      </w:rPr>
    </w:lvl>
    <w:lvl w:ilvl="1" w:tplc="440A0019" w:tentative="1">
      <w:start w:val="1"/>
      <w:numFmt w:val="lowerLetter"/>
      <w:lvlText w:val="%2."/>
      <w:lvlJc w:val="left"/>
      <w:pPr>
        <w:ind w:left="1968" w:hanging="360"/>
      </w:pPr>
    </w:lvl>
    <w:lvl w:ilvl="2" w:tplc="440A001B" w:tentative="1">
      <w:start w:val="1"/>
      <w:numFmt w:val="lowerRoman"/>
      <w:lvlText w:val="%3."/>
      <w:lvlJc w:val="right"/>
      <w:pPr>
        <w:ind w:left="2688" w:hanging="180"/>
      </w:pPr>
    </w:lvl>
    <w:lvl w:ilvl="3" w:tplc="440A000F" w:tentative="1">
      <w:start w:val="1"/>
      <w:numFmt w:val="decimal"/>
      <w:lvlText w:val="%4."/>
      <w:lvlJc w:val="left"/>
      <w:pPr>
        <w:ind w:left="3408" w:hanging="360"/>
      </w:pPr>
    </w:lvl>
    <w:lvl w:ilvl="4" w:tplc="440A0019" w:tentative="1">
      <w:start w:val="1"/>
      <w:numFmt w:val="lowerLetter"/>
      <w:lvlText w:val="%5."/>
      <w:lvlJc w:val="left"/>
      <w:pPr>
        <w:ind w:left="4128" w:hanging="360"/>
      </w:pPr>
    </w:lvl>
    <w:lvl w:ilvl="5" w:tplc="440A001B" w:tentative="1">
      <w:start w:val="1"/>
      <w:numFmt w:val="lowerRoman"/>
      <w:lvlText w:val="%6."/>
      <w:lvlJc w:val="right"/>
      <w:pPr>
        <w:ind w:left="4848" w:hanging="180"/>
      </w:pPr>
    </w:lvl>
    <w:lvl w:ilvl="6" w:tplc="440A000F" w:tentative="1">
      <w:start w:val="1"/>
      <w:numFmt w:val="decimal"/>
      <w:lvlText w:val="%7."/>
      <w:lvlJc w:val="left"/>
      <w:pPr>
        <w:ind w:left="5568" w:hanging="360"/>
      </w:pPr>
    </w:lvl>
    <w:lvl w:ilvl="7" w:tplc="440A0019" w:tentative="1">
      <w:start w:val="1"/>
      <w:numFmt w:val="lowerLetter"/>
      <w:lvlText w:val="%8."/>
      <w:lvlJc w:val="left"/>
      <w:pPr>
        <w:ind w:left="6288" w:hanging="360"/>
      </w:pPr>
    </w:lvl>
    <w:lvl w:ilvl="8" w:tplc="440A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7" w15:restartNumberingAfterBreak="0">
    <w:nsid w:val="0FB36E73"/>
    <w:multiLevelType w:val="hybridMultilevel"/>
    <w:tmpl w:val="F2E250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1782B"/>
    <w:multiLevelType w:val="hybridMultilevel"/>
    <w:tmpl w:val="B720F624"/>
    <w:lvl w:ilvl="0" w:tplc="494A314E">
      <w:start w:val="11"/>
      <w:numFmt w:val="decimal"/>
      <w:lvlText w:val="%1."/>
      <w:lvlJc w:val="left"/>
      <w:pPr>
        <w:ind w:left="661" w:hanging="324"/>
        <w:jc w:val="right"/>
      </w:pPr>
      <w:rPr>
        <w:rFonts w:ascii="Museo Sans 500" w:eastAsia="Times New Roman" w:hAnsi="Museo Sans 500" w:cs="Times New Roman" w:hint="default"/>
        <w:b/>
        <w:bCs/>
        <w:color w:val="231F20"/>
        <w:w w:val="104"/>
        <w:sz w:val="24"/>
        <w:szCs w:val="24"/>
        <w:lang w:val="es-ES" w:eastAsia="en-US" w:bidi="ar-SA"/>
      </w:rPr>
    </w:lvl>
    <w:lvl w:ilvl="1" w:tplc="5B067090">
      <w:start w:val="1"/>
      <w:numFmt w:val="lowerLetter"/>
      <w:lvlText w:val="%2."/>
      <w:lvlJc w:val="left"/>
      <w:pPr>
        <w:ind w:left="679" w:hanging="288"/>
      </w:pPr>
      <w:rPr>
        <w:rFonts w:ascii="Museo Sans 100" w:eastAsia="Arial MT" w:hAnsi="Museo Sans 100" w:cs="Arial MT"/>
        <w:color w:val="auto"/>
        <w:spacing w:val="0"/>
        <w:w w:val="100"/>
        <w:sz w:val="22"/>
        <w:szCs w:val="23"/>
        <w:lang w:val="es-ES" w:eastAsia="en-US" w:bidi="ar-SA"/>
      </w:rPr>
    </w:lvl>
    <w:lvl w:ilvl="2" w:tplc="B5A61866">
      <w:numFmt w:val="bullet"/>
      <w:lvlText w:val="•"/>
      <w:lvlJc w:val="left"/>
      <w:pPr>
        <w:ind w:left="1489" w:hanging="288"/>
      </w:pPr>
      <w:rPr>
        <w:rFonts w:hint="default"/>
        <w:lang w:val="es-ES" w:eastAsia="en-US" w:bidi="ar-SA"/>
      </w:rPr>
    </w:lvl>
    <w:lvl w:ilvl="3" w:tplc="8A0C6338">
      <w:numFmt w:val="bullet"/>
      <w:lvlText w:val="•"/>
      <w:lvlJc w:val="left"/>
      <w:pPr>
        <w:ind w:left="2299" w:hanging="288"/>
      </w:pPr>
      <w:rPr>
        <w:rFonts w:hint="default"/>
        <w:lang w:val="es-ES" w:eastAsia="en-US" w:bidi="ar-SA"/>
      </w:rPr>
    </w:lvl>
    <w:lvl w:ilvl="4" w:tplc="E8F4630A">
      <w:numFmt w:val="bullet"/>
      <w:lvlText w:val="•"/>
      <w:lvlJc w:val="left"/>
      <w:pPr>
        <w:ind w:left="3109" w:hanging="288"/>
      </w:pPr>
      <w:rPr>
        <w:rFonts w:hint="default"/>
        <w:lang w:val="es-ES" w:eastAsia="en-US" w:bidi="ar-SA"/>
      </w:rPr>
    </w:lvl>
    <w:lvl w:ilvl="5" w:tplc="13C27706">
      <w:numFmt w:val="bullet"/>
      <w:lvlText w:val="•"/>
      <w:lvlJc w:val="left"/>
      <w:pPr>
        <w:ind w:left="3918" w:hanging="288"/>
      </w:pPr>
      <w:rPr>
        <w:rFonts w:hint="default"/>
        <w:lang w:val="es-ES" w:eastAsia="en-US" w:bidi="ar-SA"/>
      </w:rPr>
    </w:lvl>
    <w:lvl w:ilvl="6" w:tplc="BB6C8E7A">
      <w:numFmt w:val="bullet"/>
      <w:lvlText w:val="•"/>
      <w:lvlJc w:val="left"/>
      <w:pPr>
        <w:ind w:left="4728" w:hanging="288"/>
      </w:pPr>
      <w:rPr>
        <w:rFonts w:hint="default"/>
        <w:lang w:val="es-ES" w:eastAsia="en-US" w:bidi="ar-SA"/>
      </w:rPr>
    </w:lvl>
    <w:lvl w:ilvl="7" w:tplc="7414A474">
      <w:numFmt w:val="bullet"/>
      <w:lvlText w:val="•"/>
      <w:lvlJc w:val="left"/>
      <w:pPr>
        <w:ind w:left="5538" w:hanging="288"/>
      </w:pPr>
      <w:rPr>
        <w:rFonts w:hint="default"/>
        <w:lang w:val="es-ES" w:eastAsia="en-US" w:bidi="ar-SA"/>
      </w:rPr>
    </w:lvl>
    <w:lvl w:ilvl="8" w:tplc="92D0AFE6">
      <w:numFmt w:val="bullet"/>
      <w:lvlText w:val="•"/>
      <w:lvlJc w:val="left"/>
      <w:pPr>
        <w:ind w:left="6347" w:hanging="288"/>
      </w:pPr>
      <w:rPr>
        <w:rFonts w:hint="default"/>
        <w:lang w:val="es-ES" w:eastAsia="en-US" w:bidi="ar-SA"/>
      </w:rPr>
    </w:lvl>
  </w:abstractNum>
  <w:abstractNum w:abstractNumId="9" w15:restartNumberingAfterBreak="0">
    <w:nsid w:val="27577FE6"/>
    <w:multiLevelType w:val="hybridMultilevel"/>
    <w:tmpl w:val="FD4AAA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72AEE"/>
    <w:multiLevelType w:val="hybridMultilevel"/>
    <w:tmpl w:val="2ACE7008"/>
    <w:lvl w:ilvl="0" w:tplc="44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84A51D3"/>
    <w:multiLevelType w:val="hybridMultilevel"/>
    <w:tmpl w:val="7D1C09FA"/>
    <w:lvl w:ilvl="0" w:tplc="FDD8E2E0">
      <w:start w:val="1"/>
      <w:numFmt w:val="lowerLetter"/>
      <w:lvlText w:val="%1)"/>
      <w:lvlJc w:val="left"/>
      <w:pPr>
        <w:ind w:left="680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22568CFE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8B9EA9AA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7EA62A66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19D2F3DE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57747216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466620F2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307E99D8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6E3C65A8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12" w15:restartNumberingAfterBreak="0">
    <w:nsid w:val="28D70771"/>
    <w:multiLevelType w:val="hybridMultilevel"/>
    <w:tmpl w:val="46F47680"/>
    <w:lvl w:ilvl="0" w:tplc="729891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002CDF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0EC3"/>
    <w:multiLevelType w:val="hybridMultilevel"/>
    <w:tmpl w:val="66705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92685"/>
    <w:multiLevelType w:val="hybridMultilevel"/>
    <w:tmpl w:val="FB00F2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09EE"/>
    <w:multiLevelType w:val="hybridMultilevel"/>
    <w:tmpl w:val="2392E3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508A"/>
    <w:multiLevelType w:val="hybridMultilevel"/>
    <w:tmpl w:val="630051D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617F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E6176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B28"/>
    <w:multiLevelType w:val="hybridMultilevel"/>
    <w:tmpl w:val="378E93D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F68F1"/>
    <w:multiLevelType w:val="hybridMultilevel"/>
    <w:tmpl w:val="156898DA"/>
    <w:lvl w:ilvl="0" w:tplc="8A8A42BE">
      <w:start w:val="1"/>
      <w:numFmt w:val="lowerLetter"/>
      <w:lvlText w:val="%1)"/>
      <w:lvlJc w:val="left"/>
      <w:pPr>
        <w:ind w:left="900" w:hanging="360"/>
      </w:pPr>
      <w:rPr>
        <w:rFonts w:ascii="Museo Sans 100" w:eastAsia="Arial MT" w:hAnsi="Museo Sans 100" w:cs="Arial M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6871583"/>
    <w:multiLevelType w:val="hybridMultilevel"/>
    <w:tmpl w:val="E5CC8116"/>
    <w:lvl w:ilvl="0" w:tplc="EF4CFA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25326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F6968"/>
    <w:multiLevelType w:val="hybridMultilevel"/>
    <w:tmpl w:val="8AB2606E"/>
    <w:lvl w:ilvl="0" w:tplc="FC5036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B176B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64B6F"/>
    <w:multiLevelType w:val="hybridMultilevel"/>
    <w:tmpl w:val="3BF22C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D646C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F4CB0"/>
    <w:multiLevelType w:val="hybridMultilevel"/>
    <w:tmpl w:val="61CE8EA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9789F"/>
    <w:multiLevelType w:val="hybridMultilevel"/>
    <w:tmpl w:val="E738D016"/>
    <w:lvl w:ilvl="0" w:tplc="62BA0720">
      <w:start w:val="1"/>
      <w:numFmt w:val="lowerLetter"/>
      <w:lvlText w:val="%1)"/>
      <w:lvlJc w:val="left"/>
      <w:pPr>
        <w:ind w:left="859" w:hanging="289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1" w:tplc="564E8560">
      <w:numFmt w:val="bullet"/>
      <w:lvlText w:val="•"/>
      <w:lvlJc w:val="left"/>
      <w:pPr>
        <w:ind w:left="1570" w:hanging="289"/>
      </w:pPr>
      <w:rPr>
        <w:rFonts w:hint="default"/>
        <w:lang w:val="es-ES" w:eastAsia="en-US" w:bidi="ar-SA"/>
      </w:rPr>
    </w:lvl>
    <w:lvl w:ilvl="2" w:tplc="3AB8F95E">
      <w:numFmt w:val="bullet"/>
      <w:lvlText w:val="•"/>
      <w:lvlJc w:val="left"/>
      <w:pPr>
        <w:ind w:left="2281" w:hanging="289"/>
      </w:pPr>
      <w:rPr>
        <w:rFonts w:hint="default"/>
        <w:lang w:val="es-ES" w:eastAsia="en-US" w:bidi="ar-SA"/>
      </w:rPr>
    </w:lvl>
    <w:lvl w:ilvl="3" w:tplc="18DAA23A">
      <w:numFmt w:val="bullet"/>
      <w:lvlText w:val="•"/>
      <w:lvlJc w:val="left"/>
      <w:pPr>
        <w:ind w:left="2992" w:hanging="289"/>
      </w:pPr>
      <w:rPr>
        <w:rFonts w:hint="default"/>
        <w:lang w:val="es-ES" w:eastAsia="en-US" w:bidi="ar-SA"/>
      </w:rPr>
    </w:lvl>
    <w:lvl w:ilvl="4" w:tplc="0A36FBC4">
      <w:numFmt w:val="bullet"/>
      <w:lvlText w:val="•"/>
      <w:lvlJc w:val="left"/>
      <w:pPr>
        <w:ind w:left="3702" w:hanging="289"/>
      </w:pPr>
      <w:rPr>
        <w:rFonts w:hint="default"/>
        <w:lang w:val="es-ES" w:eastAsia="en-US" w:bidi="ar-SA"/>
      </w:rPr>
    </w:lvl>
    <w:lvl w:ilvl="5" w:tplc="41DACF22">
      <w:numFmt w:val="bullet"/>
      <w:lvlText w:val="•"/>
      <w:lvlJc w:val="left"/>
      <w:pPr>
        <w:ind w:left="4413" w:hanging="289"/>
      </w:pPr>
      <w:rPr>
        <w:rFonts w:hint="default"/>
        <w:lang w:val="es-ES" w:eastAsia="en-US" w:bidi="ar-SA"/>
      </w:rPr>
    </w:lvl>
    <w:lvl w:ilvl="6" w:tplc="EEBC6106">
      <w:numFmt w:val="bullet"/>
      <w:lvlText w:val="•"/>
      <w:lvlJc w:val="left"/>
      <w:pPr>
        <w:ind w:left="5124" w:hanging="289"/>
      </w:pPr>
      <w:rPr>
        <w:rFonts w:hint="default"/>
        <w:lang w:val="es-ES" w:eastAsia="en-US" w:bidi="ar-SA"/>
      </w:rPr>
    </w:lvl>
    <w:lvl w:ilvl="7" w:tplc="7B2E0E6E">
      <w:numFmt w:val="bullet"/>
      <w:lvlText w:val="•"/>
      <w:lvlJc w:val="left"/>
      <w:pPr>
        <w:ind w:left="5835" w:hanging="289"/>
      </w:pPr>
      <w:rPr>
        <w:rFonts w:hint="default"/>
        <w:lang w:val="es-ES" w:eastAsia="en-US" w:bidi="ar-SA"/>
      </w:rPr>
    </w:lvl>
    <w:lvl w:ilvl="8" w:tplc="FFB8D120">
      <w:numFmt w:val="bullet"/>
      <w:lvlText w:val="•"/>
      <w:lvlJc w:val="left"/>
      <w:pPr>
        <w:ind w:left="6545" w:hanging="289"/>
      </w:pPr>
      <w:rPr>
        <w:rFonts w:hint="default"/>
        <w:lang w:val="es-ES" w:eastAsia="en-US" w:bidi="ar-SA"/>
      </w:rPr>
    </w:lvl>
  </w:abstractNum>
  <w:abstractNum w:abstractNumId="29" w15:restartNumberingAfterBreak="0">
    <w:nsid w:val="45B750C4"/>
    <w:multiLevelType w:val="hybridMultilevel"/>
    <w:tmpl w:val="559C9238"/>
    <w:lvl w:ilvl="0" w:tplc="440A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0" w15:restartNumberingAfterBreak="0">
    <w:nsid w:val="46736489"/>
    <w:multiLevelType w:val="hybridMultilevel"/>
    <w:tmpl w:val="3036FD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0106C"/>
    <w:multiLevelType w:val="hybridMultilevel"/>
    <w:tmpl w:val="8F869EF2"/>
    <w:lvl w:ilvl="0" w:tplc="FFFFFFFF">
      <w:start w:val="1"/>
      <w:numFmt w:val="lowerLetter"/>
      <w:lvlText w:val="%1.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1996" w:hanging="360"/>
      </w:pPr>
    </w:lvl>
    <w:lvl w:ilvl="2" w:tplc="FFFFFFFF" w:tentative="1">
      <w:start w:val="1"/>
      <w:numFmt w:val="lowerRoman"/>
      <w:lvlText w:val="%3."/>
      <w:lvlJc w:val="right"/>
      <w:pPr>
        <w:ind w:left="2716" w:hanging="180"/>
      </w:pPr>
    </w:lvl>
    <w:lvl w:ilvl="3" w:tplc="FFFFFFFF" w:tentative="1">
      <w:start w:val="1"/>
      <w:numFmt w:val="decimal"/>
      <w:lvlText w:val="%4."/>
      <w:lvlJc w:val="left"/>
      <w:pPr>
        <w:ind w:left="3436" w:hanging="360"/>
      </w:pPr>
    </w:lvl>
    <w:lvl w:ilvl="4" w:tplc="FFFFFFFF" w:tentative="1">
      <w:start w:val="1"/>
      <w:numFmt w:val="lowerLetter"/>
      <w:lvlText w:val="%5."/>
      <w:lvlJc w:val="left"/>
      <w:pPr>
        <w:ind w:left="4156" w:hanging="360"/>
      </w:pPr>
    </w:lvl>
    <w:lvl w:ilvl="5" w:tplc="FFFFFFFF" w:tentative="1">
      <w:start w:val="1"/>
      <w:numFmt w:val="lowerRoman"/>
      <w:lvlText w:val="%6."/>
      <w:lvlJc w:val="right"/>
      <w:pPr>
        <w:ind w:left="4876" w:hanging="180"/>
      </w:pPr>
    </w:lvl>
    <w:lvl w:ilvl="6" w:tplc="FFFFFFFF" w:tentative="1">
      <w:start w:val="1"/>
      <w:numFmt w:val="decimal"/>
      <w:lvlText w:val="%7."/>
      <w:lvlJc w:val="left"/>
      <w:pPr>
        <w:ind w:left="5596" w:hanging="360"/>
      </w:pPr>
    </w:lvl>
    <w:lvl w:ilvl="7" w:tplc="FFFFFFFF" w:tentative="1">
      <w:start w:val="1"/>
      <w:numFmt w:val="lowerLetter"/>
      <w:lvlText w:val="%8."/>
      <w:lvlJc w:val="left"/>
      <w:pPr>
        <w:ind w:left="6316" w:hanging="360"/>
      </w:pPr>
    </w:lvl>
    <w:lvl w:ilvl="8" w:tplc="FFFFFFFF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2" w15:restartNumberingAfterBreak="0">
    <w:nsid w:val="525E14EC"/>
    <w:multiLevelType w:val="hybridMultilevel"/>
    <w:tmpl w:val="387A23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340" w:hanging="36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C7B44"/>
    <w:multiLevelType w:val="hybridMultilevel"/>
    <w:tmpl w:val="B3D8DE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B6D9B"/>
    <w:multiLevelType w:val="hybridMultilevel"/>
    <w:tmpl w:val="C15ECDA2"/>
    <w:lvl w:ilvl="0" w:tplc="0002CD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913417"/>
    <w:multiLevelType w:val="hybridMultilevel"/>
    <w:tmpl w:val="3126EC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31007"/>
    <w:multiLevelType w:val="hybridMultilevel"/>
    <w:tmpl w:val="7D1C09FA"/>
    <w:lvl w:ilvl="0" w:tplc="FDD8E2E0">
      <w:start w:val="1"/>
      <w:numFmt w:val="lowerLetter"/>
      <w:lvlText w:val="%1)"/>
      <w:lvlJc w:val="left"/>
      <w:pPr>
        <w:ind w:left="680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22568CFE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8B9EA9AA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7EA62A66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19D2F3DE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57747216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466620F2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307E99D8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6E3C65A8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37" w15:restartNumberingAfterBreak="0">
    <w:nsid w:val="65A527D2"/>
    <w:multiLevelType w:val="hybridMultilevel"/>
    <w:tmpl w:val="F94CA2DE"/>
    <w:lvl w:ilvl="0" w:tplc="B82054A8">
      <w:start w:val="1"/>
      <w:numFmt w:val="lowerLetter"/>
      <w:lvlText w:val="%1."/>
      <w:lvlJc w:val="left"/>
      <w:pPr>
        <w:ind w:left="679" w:hanging="289"/>
      </w:pPr>
      <w:rPr>
        <w:rFonts w:ascii="Museo Sans 100" w:eastAsia="Arial MT" w:hAnsi="Museo Sans 100" w:cs="Arial MT"/>
        <w:color w:val="000000" w:themeColor="text1"/>
        <w:w w:val="100"/>
        <w:sz w:val="22"/>
        <w:szCs w:val="22"/>
        <w:lang w:val="es-ES" w:eastAsia="en-US" w:bidi="ar-SA"/>
      </w:rPr>
    </w:lvl>
    <w:lvl w:ilvl="1" w:tplc="B12C71DA">
      <w:numFmt w:val="bullet"/>
      <w:lvlText w:val="•"/>
      <w:lvlJc w:val="left"/>
      <w:pPr>
        <w:ind w:left="1408" w:hanging="289"/>
      </w:pPr>
      <w:rPr>
        <w:rFonts w:hint="default"/>
        <w:lang w:val="es-ES" w:eastAsia="en-US" w:bidi="ar-SA"/>
      </w:rPr>
    </w:lvl>
    <w:lvl w:ilvl="2" w:tplc="5B9845DE">
      <w:numFmt w:val="bullet"/>
      <w:lvlText w:val="•"/>
      <w:lvlJc w:val="left"/>
      <w:pPr>
        <w:ind w:left="2137" w:hanging="289"/>
      </w:pPr>
      <w:rPr>
        <w:rFonts w:hint="default"/>
        <w:lang w:val="es-ES" w:eastAsia="en-US" w:bidi="ar-SA"/>
      </w:rPr>
    </w:lvl>
    <w:lvl w:ilvl="3" w:tplc="C6BA453C">
      <w:numFmt w:val="bullet"/>
      <w:lvlText w:val="•"/>
      <w:lvlJc w:val="left"/>
      <w:pPr>
        <w:ind w:left="2866" w:hanging="289"/>
      </w:pPr>
      <w:rPr>
        <w:rFonts w:hint="default"/>
        <w:lang w:val="es-ES" w:eastAsia="en-US" w:bidi="ar-SA"/>
      </w:rPr>
    </w:lvl>
    <w:lvl w:ilvl="4" w:tplc="69488482">
      <w:numFmt w:val="bullet"/>
      <w:lvlText w:val="•"/>
      <w:lvlJc w:val="left"/>
      <w:pPr>
        <w:ind w:left="3594" w:hanging="289"/>
      </w:pPr>
      <w:rPr>
        <w:rFonts w:hint="default"/>
        <w:lang w:val="es-ES" w:eastAsia="en-US" w:bidi="ar-SA"/>
      </w:rPr>
    </w:lvl>
    <w:lvl w:ilvl="5" w:tplc="FC641078">
      <w:numFmt w:val="bullet"/>
      <w:lvlText w:val="•"/>
      <w:lvlJc w:val="left"/>
      <w:pPr>
        <w:ind w:left="4323" w:hanging="289"/>
      </w:pPr>
      <w:rPr>
        <w:rFonts w:hint="default"/>
        <w:lang w:val="es-ES" w:eastAsia="en-US" w:bidi="ar-SA"/>
      </w:rPr>
    </w:lvl>
    <w:lvl w:ilvl="6" w:tplc="339AE91A">
      <w:numFmt w:val="bullet"/>
      <w:lvlText w:val="•"/>
      <w:lvlJc w:val="left"/>
      <w:pPr>
        <w:ind w:left="5052" w:hanging="289"/>
      </w:pPr>
      <w:rPr>
        <w:rFonts w:hint="default"/>
        <w:lang w:val="es-ES" w:eastAsia="en-US" w:bidi="ar-SA"/>
      </w:rPr>
    </w:lvl>
    <w:lvl w:ilvl="7" w:tplc="2CFE6590">
      <w:numFmt w:val="bullet"/>
      <w:lvlText w:val="•"/>
      <w:lvlJc w:val="left"/>
      <w:pPr>
        <w:ind w:left="5781" w:hanging="289"/>
      </w:pPr>
      <w:rPr>
        <w:rFonts w:hint="default"/>
        <w:lang w:val="es-ES" w:eastAsia="en-US" w:bidi="ar-SA"/>
      </w:rPr>
    </w:lvl>
    <w:lvl w:ilvl="8" w:tplc="CA78EFDE">
      <w:numFmt w:val="bullet"/>
      <w:lvlText w:val="•"/>
      <w:lvlJc w:val="left"/>
      <w:pPr>
        <w:ind w:left="6509" w:hanging="289"/>
      </w:pPr>
      <w:rPr>
        <w:rFonts w:hint="default"/>
        <w:lang w:val="es-ES" w:eastAsia="en-US" w:bidi="ar-SA"/>
      </w:rPr>
    </w:lvl>
  </w:abstractNum>
  <w:abstractNum w:abstractNumId="38" w15:restartNumberingAfterBreak="0">
    <w:nsid w:val="68B65940"/>
    <w:multiLevelType w:val="hybridMultilevel"/>
    <w:tmpl w:val="378E93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2718E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07D7D"/>
    <w:multiLevelType w:val="hybridMultilevel"/>
    <w:tmpl w:val="84AC5128"/>
    <w:lvl w:ilvl="0" w:tplc="F684D6DE">
      <w:start w:val="1"/>
      <w:numFmt w:val="lowerLetter"/>
      <w:lvlText w:val="%1)"/>
      <w:lvlJc w:val="left"/>
      <w:pPr>
        <w:ind w:left="3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756" w:hanging="360"/>
      </w:pPr>
    </w:lvl>
    <w:lvl w:ilvl="2" w:tplc="440A001B" w:tentative="1">
      <w:start w:val="1"/>
      <w:numFmt w:val="lowerRoman"/>
      <w:lvlText w:val="%3."/>
      <w:lvlJc w:val="right"/>
      <w:pPr>
        <w:ind w:left="1476" w:hanging="180"/>
      </w:pPr>
    </w:lvl>
    <w:lvl w:ilvl="3" w:tplc="440A000F" w:tentative="1">
      <w:start w:val="1"/>
      <w:numFmt w:val="decimal"/>
      <w:lvlText w:val="%4."/>
      <w:lvlJc w:val="left"/>
      <w:pPr>
        <w:ind w:left="2196" w:hanging="360"/>
      </w:pPr>
    </w:lvl>
    <w:lvl w:ilvl="4" w:tplc="440A0019" w:tentative="1">
      <w:start w:val="1"/>
      <w:numFmt w:val="lowerLetter"/>
      <w:lvlText w:val="%5."/>
      <w:lvlJc w:val="left"/>
      <w:pPr>
        <w:ind w:left="2916" w:hanging="360"/>
      </w:pPr>
    </w:lvl>
    <w:lvl w:ilvl="5" w:tplc="440A001B" w:tentative="1">
      <w:start w:val="1"/>
      <w:numFmt w:val="lowerRoman"/>
      <w:lvlText w:val="%6."/>
      <w:lvlJc w:val="right"/>
      <w:pPr>
        <w:ind w:left="3636" w:hanging="180"/>
      </w:pPr>
    </w:lvl>
    <w:lvl w:ilvl="6" w:tplc="440A000F" w:tentative="1">
      <w:start w:val="1"/>
      <w:numFmt w:val="decimal"/>
      <w:lvlText w:val="%7."/>
      <w:lvlJc w:val="left"/>
      <w:pPr>
        <w:ind w:left="4356" w:hanging="360"/>
      </w:pPr>
    </w:lvl>
    <w:lvl w:ilvl="7" w:tplc="440A0019" w:tentative="1">
      <w:start w:val="1"/>
      <w:numFmt w:val="lowerLetter"/>
      <w:lvlText w:val="%8."/>
      <w:lvlJc w:val="left"/>
      <w:pPr>
        <w:ind w:left="5076" w:hanging="360"/>
      </w:pPr>
    </w:lvl>
    <w:lvl w:ilvl="8" w:tplc="440A001B" w:tentative="1">
      <w:start w:val="1"/>
      <w:numFmt w:val="lowerRoman"/>
      <w:lvlText w:val="%9."/>
      <w:lvlJc w:val="right"/>
      <w:pPr>
        <w:ind w:left="5796" w:hanging="180"/>
      </w:pPr>
    </w:lvl>
  </w:abstractNum>
  <w:abstractNum w:abstractNumId="41" w15:restartNumberingAfterBreak="0">
    <w:nsid w:val="6E7A1BBF"/>
    <w:multiLevelType w:val="hybridMultilevel"/>
    <w:tmpl w:val="1224460E"/>
    <w:lvl w:ilvl="0" w:tplc="116EFA40">
      <w:start w:val="1"/>
      <w:numFmt w:val="decimal"/>
      <w:lvlText w:val="%1."/>
      <w:lvlJc w:val="left"/>
      <w:pPr>
        <w:ind w:left="556" w:hanging="219"/>
        <w:jc w:val="right"/>
      </w:pPr>
      <w:rPr>
        <w:rFonts w:ascii="Museo Sans 500" w:eastAsia="Times New Roman" w:hAnsi="Museo Sans 500" w:cs="Times New Roman" w:hint="default"/>
        <w:b/>
        <w:bCs/>
        <w:color w:val="231F20"/>
        <w:w w:val="100"/>
        <w:sz w:val="24"/>
        <w:szCs w:val="24"/>
        <w:lang w:val="es-ES" w:eastAsia="en-US" w:bidi="ar-SA"/>
      </w:rPr>
    </w:lvl>
    <w:lvl w:ilvl="1" w:tplc="3F6C9DCA">
      <w:numFmt w:val="bullet"/>
      <w:lvlText w:val="•"/>
      <w:lvlJc w:val="left"/>
      <w:pPr>
        <w:ind w:left="859" w:hanging="180"/>
      </w:pPr>
      <w:rPr>
        <w:rFonts w:ascii="Arial MT" w:eastAsia="Arial MT" w:hAnsi="Arial MT" w:cs="Arial MT" w:hint="default"/>
        <w:color w:val="58595B"/>
        <w:w w:val="117"/>
        <w:sz w:val="19"/>
        <w:szCs w:val="19"/>
        <w:lang w:val="es-ES" w:eastAsia="en-US" w:bidi="ar-SA"/>
      </w:rPr>
    </w:lvl>
    <w:lvl w:ilvl="2" w:tplc="B58C3AA2">
      <w:numFmt w:val="bullet"/>
      <w:lvlText w:val="•"/>
      <w:lvlJc w:val="left"/>
      <w:pPr>
        <w:ind w:left="860" w:hanging="180"/>
      </w:pPr>
      <w:rPr>
        <w:rFonts w:hint="default"/>
        <w:lang w:val="es-ES" w:eastAsia="en-US" w:bidi="ar-SA"/>
      </w:rPr>
    </w:lvl>
    <w:lvl w:ilvl="3" w:tplc="ED1CED88">
      <w:numFmt w:val="bullet"/>
      <w:lvlText w:val="•"/>
      <w:lvlJc w:val="left"/>
      <w:pPr>
        <w:ind w:left="1748" w:hanging="180"/>
      </w:pPr>
      <w:rPr>
        <w:rFonts w:hint="default"/>
        <w:lang w:val="es-ES" w:eastAsia="en-US" w:bidi="ar-SA"/>
      </w:rPr>
    </w:lvl>
    <w:lvl w:ilvl="4" w:tplc="3560F742">
      <w:numFmt w:val="bullet"/>
      <w:lvlText w:val="•"/>
      <w:lvlJc w:val="left"/>
      <w:pPr>
        <w:ind w:left="2636" w:hanging="180"/>
      </w:pPr>
      <w:rPr>
        <w:rFonts w:hint="default"/>
        <w:lang w:val="es-ES" w:eastAsia="en-US" w:bidi="ar-SA"/>
      </w:rPr>
    </w:lvl>
    <w:lvl w:ilvl="5" w:tplc="6AD4B3DC">
      <w:numFmt w:val="bullet"/>
      <w:lvlText w:val="•"/>
      <w:lvlJc w:val="left"/>
      <w:pPr>
        <w:ind w:left="3525" w:hanging="180"/>
      </w:pPr>
      <w:rPr>
        <w:rFonts w:hint="default"/>
        <w:lang w:val="es-ES" w:eastAsia="en-US" w:bidi="ar-SA"/>
      </w:rPr>
    </w:lvl>
    <w:lvl w:ilvl="6" w:tplc="B1F8E6F4">
      <w:numFmt w:val="bullet"/>
      <w:lvlText w:val="•"/>
      <w:lvlJc w:val="left"/>
      <w:pPr>
        <w:ind w:left="4413" w:hanging="180"/>
      </w:pPr>
      <w:rPr>
        <w:rFonts w:hint="default"/>
        <w:lang w:val="es-ES" w:eastAsia="en-US" w:bidi="ar-SA"/>
      </w:rPr>
    </w:lvl>
    <w:lvl w:ilvl="7" w:tplc="A8C64540">
      <w:numFmt w:val="bullet"/>
      <w:lvlText w:val="•"/>
      <w:lvlJc w:val="left"/>
      <w:pPr>
        <w:ind w:left="5302" w:hanging="180"/>
      </w:pPr>
      <w:rPr>
        <w:rFonts w:hint="default"/>
        <w:lang w:val="es-ES" w:eastAsia="en-US" w:bidi="ar-SA"/>
      </w:rPr>
    </w:lvl>
    <w:lvl w:ilvl="8" w:tplc="350EB206">
      <w:numFmt w:val="bullet"/>
      <w:lvlText w:val="•"/>
      <w:lvlJc w:val="left"/>
      <w:pPr>
        <w:ind w:left="6190" w:hanging="180"/>
      </w:pPr>
      <w:rPr>
        <w:rFonts w:hint="default"/>
        <w:lang w:val="es-ES" w:eastAsia="en-US" w:bidi="ar-SA"/>
      </w:rPr>
    </w:lvl>
  </w:abstractNum>
  <w:abstractNum w:abstractNumId="42" w15:restartNumberingAfterBreak="0">
    <w:nsid w:val="70AB14E8"/>
    <w:multiLevelType w:val="hybridMultilevel"/>
    <w:tmpl w:val="4F40D162"/>
    <w:lvl w:ilvl="0" w:tplc="A9D6062C">
      <w:start w:val="1"/>
      <w:numFmt w:val="decimal"/>
      <w:lvlText w:val="%1."/>
      <w:lvlJc w:val="left"/>
      <w:pPr>
        <w:ind w:left="751" w:hanging="395"/>
        <w:jc w:val="right"/>
      </w:pPr>
      <w:rPr>
        <w:rFonts w:ascii="Arial MT" w:eastAsia="Arial MT" w:hAnsi="Arial MT" w:cs="Arial MT" w:hint="default"/>
        <w:color w:val="231F20"/>
        <w:spacing w:val="-1"/>
        <w:w w:val="78"/>
        <w:sz w:val="13"/>
        <w:szCs w:val="13"/>
        <w:lang w:val="es-ES" w:eastAsia="en-US" w:bidi="ar-SA"/>
      </w:rPr>
    </w:lvl>
    <w:lvl w:ilvl="1" w:tplc="2C7AB950">
      <w:start w:val="1"/>
      <w:numFmt w:val="lowerLetter"/>
      <w:lvlText w:val="%2."/>
      <w:lvlJc w:val="left"/>
      <w:pPr>
        <w:ind w:left="859" w:hanging="288"/>
      </w:pPr>
      <w:rPr>
        <w:rFonts w:ascii="Museo Sans 100" w:eastAsia="Arial MT" w:hAnsi="Museo Sans 100" w:cs="Arial MT"/>
        <w:color w:val="auto"/>
        <w:spacing w:val="0"/>
        <w:w w:val="100"/>
        <w:sz w:val="22"/>
        <w:szCs w:val="22"/>
        <w:lang w:val="es-ES" w:eastAsia="en-US" w:bidi="ar-SA"/>
      </w:rPr>
    </w:lvl>
    <w:lvl w:ilvl="2" w:tplc="17662C7E">
      <w:numFmt w:val="bullet"/>
      <w:lvlText w:val="•"/>
      <w:lvlJc w:val="left"/>
      <w:pPr>
        <w:ind w:left="1649" w:hanging="288"/>
      </w:pPr>
      <w:rPr>
        <w:rFonts w:hint="default"/>
        <w:lang w:val="es-ES" w:eastAsia="en-US" w:bidi="ar-SA"/>
      </w:rPr>
    </w:lvl>
    <w:lvl w:ilvl="3" w:tplc="25580860">
      <w:numFmt w:val="bullet"/>
      <w:lvlText w:val="•"/>
      <w:lvlJc w:val="left"/>
      <w:pPr>
        <w:ind w:left="2439" w:hanging="288"/>
      </w:pPr>
      <w:rPr>
        <w:rFonts w:hint="default"/>
        <w:lang w:val="es-ES" w:eastAsia="en-US" w:bidi="ar-SA"/>
      </w:rPr>
    </w:lvl>
    <w:lvl w:ilvl="4" w:tplc="B9CA24C6">
      <w:numFmt w:val="bullet"/>
      <w:lvlText w:val="•"/>
      <w:lvlJc w:val="left"/>
      <w:pPr>
        <w:ind w:left="3229" w:hanging="288"/>
      </w:pPr>
      <w:rPr>
        <w:rFonts w:hint="default"/>
        <w:lang w:val="es-ES" w:eastAsia="en-US" w:bidi="ar-SA"/>
      </w:rPr>
    </w:lvl>
    <w:lvl w:ilvl="5" w:tplc="12860BF0">
      <w:numFmt w:val="bullet"/>
      <w:lvlText w:val="•"/>
      <w:lvlJc w:val="left"/>
      <w:pPr>
        <w:ind w:left="4018" w:hanging="288"/>
      </w:pPr>
      <w:rPr>
        <w:rFonts w:hint="default"/>
        <w:lang w:val="es-ES" w:eastAsia="en-US" w:bidi="ar-SA"/>
      </w:rPr>
    </w:lvl>
    <w:lvl w:ilvl="6" w:tplc="42B442F0">
      <w:numFmt w:val="bullet"/>
      <w:lvlText w:val="•"/>
      <w:lvlJc w:val="left"/>
      <w:pPr>
        <w:ind w:left="4808" w:hanging="288"/>
      </w:pPr>
      <w:rPr>
        <w:rFonts w:hint="default"/>
        <w:lang w:val="es-ES" w:eastAsia="en-US" w:bidi="ar-SA"/>
      </w:rPr>
    </w:lvl>
    <w:lvl w:ilvl="7" w:tplc="5052BFAE">
      <w:numFmt w:val="bullet"/>
      <w:lvlText w:val="•"/>
      <w:lvlJc w:val="left"/>
      <w:pPr>
        <w:ind w:left="5598" w:hanging="288"/>
      </w:pPr>
      <w:rPr>
        <w:rFonts w:hint="default"/>
        <w:lang w:val="es-ES" w:eastAsia="en-US" w:bidi="ar-SA"/>
      </w:rPr>
    </w:lvl>
    <w:lvl w:ilvl="8" w:tplc="31701508">
      <w:numFmt w:val="bullet"/>
      <w:lvlText w:val="•"/>
      <w:lvlJc w:val="left"/>
      <w:pPr>
        <w:ind w:left="6387" w:hanging="288"/>
      </w:pPr>
      <w:rPr>
        <w:rFonts w:hint="default"/>
        <w:lang w:val="es-ES" w:eastAsia="en-US" w:bidi="ar-SA"/>
      </w:rPr>
    </w:lvl>
  </w:abstractNum>
  <w:abstractNum w:abstractNumId="43" w15:restartNumberingAfterBreak="0">
    <w:nsid w:val="72FE3CAF"/>
    <w:multiLevelType w:val="hybridMultilevel"/>
    <w:tmpl w:val="8E4EC26A"/>
    <w:lvl w:ilvl="0" w:tplc="DE7E0420">
      <w:start w:val="1"/>
      <w:numFmt w:val="lowerLetter"/>
      <w:lvlText w:val="%1."/>
      <w:lvlJc w:val="left"/>
      <w:pPr>
        <w:ind w:left="720" w:hanging="360"/>
      </w:pPr>
      <w:rPr>
        <w:rFonts w:ascii="Museo Sans 100" w:eastAsiaTheme="minorHAnsi" w:hAnsi="Museo Sans 100" w:cstheme="minorBidi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500A8"/>
    <w:multiLevelType w:val="hybridMultilevel"/>
    <w:tmpl w:val="73D89226"/>
    <w:lvl w:ilvl="0" w:tplc="299005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40708"/>
    <w:multiLevelType w:val="multilevel"/>
    <w:tmpl w:val="127ED000"/>
    <w:lvl w:ilvl="0">
      <w:start w:val="10"/>
      <w:numFmt w:val="decimal"/>
      <w:lvlText w:val="%1"/>
      <w:lvlJc w:val="left"/>
      <w:pPr>
        <w:ind w:left="691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91" w:hanging="390"/>
        <w:jc w:val="right"/>
      </w:pPr>
      <w:rPr>
        <w:rFonts w:ascii="Museo Sans 100" w:eastAsia="Arial MT" w:hAnsi="Museo Sans 100" w:cs="Arial MT" w:hint="default"/>
        <w:b w:val="0"/>
        <w:bCs w:val="0"/>
        <w:color w:val="231F20"/>
        <w:spacing w:val="0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679" w:hanging="288"/>
      </w:pPr>
      <w:rPr>
        <w:rFonts w:ascii="Museo Sans 100" w:eastAsia="Arial MT" w:hAnsi="Museo Sans 100" w:cs="Arial MT"/>
        <w:color w:val="000000" w:themeColor="text1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314" w:hanging="28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122" w:hanging="28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29" w:hanging="28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737" w:hanging="28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544" w:hanging="28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352" w:hanging="288"/>
      </w:pPr>
      <w:rPr>
        <w:rFonts w:hint="default"/>
        <w:lang w:val="es-ES" w:eastAsia="en-US" w:bidi="ar-SA"/>
      </w:rPr>
    </w:lvl>
  </w:abstractNum>
  <w:abstractNum w:abstractNumId="46" w15:restartNumberingAfterBreak="0">
    <w:nsid w:val="7D7668C2"/>
    <w:multiLevelType w:val="hybridMultilevel"/>
    <w:tmpl w:val="B2E80154"/>
    <w:lvl w:ilvl="0" w:tplc="3BF8EE8C">
      <w:start w:val="1"/>
      <w:numFmt w:val="lowerLetter"/>
      <w:lvlText w:val="%1)"/>
      <w:lvlJc w:val="left"/>
      <w:pPr>
        <w:ind w:left="720" w:hanging="360"/>
      </w:pPr>
      <w:rPr>
        <w:rFonts w:ascii="Museo Sans 100" w:eastAsia="Arial MT" w:hAnsi="Museo Sans 100" w:cs="Arial MT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062FA"/>
    <w:multiLevelType w:val="hybridMultilevel"/>
    <w:tmpl w:val="378E9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397204">
    <w:abstractNumId w:val="1"/>
  </w:num>
  <w:num w:numId="2" w16cid:durableId="396242060">
    <w:abstractNumId w:val="8"/>
  </w:num>
  <w:num w:numId="3" w16cid:durableId="1067922892">
    <w:abstractNumId w:val="42"/>
  </w:num>
  <w:num w:numId="4" w16cid:durableId="1335718760">
    <w:abstractNumId w:val="45"/>
  </w:num>
  <w:num w:numId="5" w16cid:durableId="1775588666">
    <w:abstractNumId w:val="28"/>
  </w:num>
  <w:num w:numId="6" w16cid:durableId="1705474187">
    <w:abstractNumId w:val="37"/>
  </w:num>
  <w:num w:numId="7" w16cid:durableId="1780635308">
    <w:abstractNumId w:val="36"/>
  </w:num>
  <w:num w:numId="8" w16cid:durableId="1044791740">
    <w:abstractNumId w:val="2"/>
  </w:num>
  <w:num w:numId="9" w16cid:durableId="1105613127">
    <w:abstractNumId w:val="41"/>
  </w:num>
  <w:num w:numId="10" w16cid:durableId="480274211">
    <w:abstractNumId w:val="27"/>
  </w:num>
  <w:num w:numId="11" w16cid:durableId="1496916357">
    <w:abstractNumId w:val="29"/>
  </w:num>
  <w:num w:numId="12" w16cid:durableId="393550327">
    <w:abstractNumId w:val="15"/>
  </w:num>
  <w:num w:numId="13" w16cid:durableId="438724160">
    <w:abstractNumId w:val="10"/>
  </w:num>
  <w:num w:numId="14" w16cid:durableId="594512">
    <w:abstractNumId w:val="19"/>
  </w:num>
  <w:num w:numId="15" w16cid:durableId="378558693">
    <w:abstractNumId w:val="35"/>
  </w:num>
  <w:num w:numId="16" w16cid:durableId="2034072975">
    <w:abstractNumId w:val="3"/>
  </w:num>
  <w:num w:numId="17" w16cid:durableId="588126421">
    <w:abstractNumId w:val="12"/>
  </w:num>
  <w:num w:numId="18" w16cid:durableId="2092458959">
    <w:abstractNumId w:val="34"/>
  </w:num>
  <w:num w:numId="19" w16cid:durableId="1995643031">
    <w:abstractNumId w:val="32"/>
  </w:num>
  <w:num w:numId="20" w16cid:durableId="635181881">
    <w:abstractNumId w:val="43"/>
  </w:num>
  <w:num w:numId="21" w16cid:durableId="749470103">
    <w:abstractNumId w:val="16"/>
  </w:num>
  <w:num w:numId="22" w16cid:durableId="1482846322">
    <w:abstractNumId w:val="7"/>
  </w:num>
  <w:num w:numId="23" w16cid:durableId="738134682">
    <w:abstractNumId w:val="0"/>
  </w:num>
  <w:num w:numId="24" w16cid:durableId="1046292141">
    <w:abstractNumId w:val="5"/>
  </w:num>
  <w:num w:numId="25" w16cid:durableId="1932464573">
    <w:abstractNumId w:val="30"/>
  </w:num>
  <w:num w:numId="26" w16cid:durableId="1038244348">
    <w:abstractNumId w:val="25"/>
  </w:num>
  <w:num w:numId="27" w16cid:durableId="623268510">
    <w:abstractNumId w:val="9"/>
  </w:num>
  <w:num w:numId="28" w16cid:durableId="668869734">
    <w:abstractNumId w:val="14"/>
  </w:num>
  <w:num w:numId="29" w16cid:durableId="599458210">
    <w:abstractNumId w:val="44"/>
  </w:num>
  <w:num w:numId="30" w16cid:durableId="467623864">
    <w:abstractNumId w:val="20"/>
  </w:num>
  <w:num w:numId="31" w16cid:durableId="1961911802">
    <w:abstractNumId w:val="4"/>
  </w:num>
  <w:num w:numId="32" w16cid:durableId="864487047">
    <w:abstractNumId w:val="21"/>
  </w:num>
  <w:num w:numId="33" w16cid:durableId="628557159">
    <w:abstractNumId w:val="26"/>
  </w:num>
  <w:num w:numId="34" w16cid:durableId="2029481821">
    <w:abstractNumId w:val="6"/>
  </w:num>
  <w:num w:numId="35" w16cid:durableId="2071534249">
    <w:abstractNumId w:val="23"/>
  </w:num>
  <w:num w:numId="36" w16cid:durableId="1521310848">
    <w:abstractNumId w:val="11"/>
  </w:num>
  <w:num w:numId="37" w16cid:durableId="1854493931">
    <w:abstractNumId w:val="46"/>
  </w:num>
  <w:num w:numId="38" w16cid:durableId="854340360">
    <w:abstractNumId w:val="24"/>
  </w:num>
  <w:num w:numId="39" w16cid:durableId="1336614278">
    <w:abstractNumId w:val="18"/>
  </w:num>
  <w:num w:numId="40" w16cid:durableId="1218904594">
    <w:abstractNumId w:val="22"/>
  </w:num>
  <w:num w:numId="41" w16cid:durableId="1046032102">
    <w:abstractNumId w:val="17"/>
  </w:num>
  <w:num w:numId="42" w16cid:durableId="138039716">
    <w:abstractNumId w:val="39"/>
  </w:num>
  <w:num w:numId="43" w16cid:durableId="117071470">
    <w:abstractNumId w:val="40"/>
  </w:num>
  <w:num w:numId="44" w16cid:durableId="100075108">
    <w:abstractNumId w:val="33"/>
  </w:num>
  <w:num w:numId="45" w16cid:durableId="1158034614">
    <w:abstractNumId w:val="31"/>
  </w:num>
  <w:num w:numId="46" w16cid:durableId="1563903969">
    <w:abstractNumId w:val="47"/>
  </w:num>
  <w:num w:numId="47" w16cid:durableId="1897547120">
    <w:abstractNumId w:val="13"/>
  </w:num>
  <w:num w:numId="48" w16cid:durableId="1151210141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E1"/>
    <w:rsid w:val="00001985"/>
    <w:rsid w:val="00002A7E"/>
    <w:rsid w:val="00003360"/>
    <w:rsid w:val="00004F79"/>
    <w:rsid w:val="00012385"/>
    <w:rsid w:val="00013F43"/>
    <w:rsid w:val="000143C5"/>
    <w:rsid w:val="00014D85"/>
    <w:rsid w:val="00020766"/>
    <w:rsid w:val="00020D64"/>
    <w:rsid w:val="000247B9"/>
    <w:rsid w:val="000273AB"/>
    <w:rsid w:val="00031FBA"/>
    <w:rsid w:val="000320B5"/>
    <w:rsid w:val="000400F0"/>
    <w:rsid w:val="000504CB"/>
    <w:rsid w:val="000505B9"/>
    <w:rsid w:val="000549F9"/>
    <w:rsid w:val="000556DF"/>
    <w:rsid w:val="000564CA"/>
    <w:rsid w:val="00064A1E"/>
    <w:rsid w:val="00066BA6"/>
    <w:rsid w:val="00072F77"/>
    <w:rsid w:val="00074F6A"/>
    <w:rsid w:val="00077CC8"/>
    <w:rsid w:val="00083546"/>
    <w:rsid w:val="000839F5"/>
    <w:rsid w:val="00086902"/>
    <w:rsid w:val="00086C33"/>
    <w:rsid w:val="00087AAE"/>
    <w:rsid w:val="000902AE"/>
    <w:rsid w:val="0009305F"/>
    <w:rsid w:val="000A50A4"/>
    <w:rsid w:val="000A6DD3"/>
    <w:rsid w:val="000A7566"/>
    <w:rsid w:val="000B1FAE"/>
    <w:rsid w:val="000B7D80"/>
    <w:rsid w:val="000C0499"/>
    <w:rsid w:val="000C077A"/>
    <w:rsid w:val="000C43D4"/>
    <w:rsid w:val="000D0BB1"/>
    <w:rsid w:val="000D5A65"/>
    <w:rsid w:val="000E2379"/>
    <w:rsid w:val="000E4A73"/>
    <w:rsid w:val="000E711F"/>
    <w:rsid w:val="000F2728"/>
    <w:rsid w:val="000F361E"/>
    <w:rsid w:val="000F7F87"/>
    <w:rsid w:val="00100D28"/>
    <w:rsid w:val="00101FED"/>
    <w:rsid w:val="00107DA9"/>
    <w:rsid w:val="001100A2"/>
    <w:rsid w:val="00110B76"/>
    <w:rsid w:val="00113758"/>
    <w:rsid w:val="001142AB"/>
    <w:rsid w:val="001155F4"/>
    <w:rsid w:val="00117790"/>
    <w:rsid w:val="00117DDC"/>
    <w:rsid w:val="00120691"/>
    <w:rsid w:val="001210A0"/>
    <w:rsid w:val="00124624"/>
    <w:rsid w:val="001417CB"/>
    <w:rsid w:val="001510BB"/>
    <w:rsid w:val="00154EE9"/>
    <w:rsid w:val="0015617E"/>
    <w:rsid w:val="00157653"/>
    <w:rsid w:val="001621EB"/>
    <w:rsid w:val="00162C88"/>
    <w:rsid w:val="001713E1"/>
    <w:rsid w:val="00172E1E"/>
    <w:rsid w:val="00173669"/>
    <w:rsid w:val="00173F68"/>
    <w:rsid w:val="00182419"/>
    <w:rsid w:val="00183E5C"/>
    <w:rsid w:val="0018509C"/>
    <w:rsid w:val="00186A11"/>
    <w:rsid w:val="001A2A23"/>
    <w:rsid w:val="001A3FB1"/>
    <w:rsid w:val="001B455F"/>
    <w:rsid w:val="001B49C6"/>
    <w:rsid w:val="001C2784"/>
    <w:rsid w:val="001D12D9"/>
    <w:rsid w:val="001D1567"/>
    <w:rsid w:val="001D356A"/>
    <w:rsid w:val="001D38B1"/>
    <w:rsid w:val="001D569C"/>
    <w:rsid w:val="001E0CB2"/>
    <w:rsid w:val="001E1F97"/>
    <w:rsid w:val="001E24DD"/>
    <w:rsid w:val="001E6AF8"/>
    <w:rsid w:val="001F3B99"/>
    <w:rsid w:val="001F7807"/>
    <w:rsid w:val="0020054F"/>
    <w:rsid w:val="00201941"/>
    <w:rsid w:val="002020A9"/>
    <w:rsid w:val="002030E7"/>
    <w:rsid w:val="002168C7"/>
    <w:rsid w:val="0022798F"/>
    <w:rsid w:val="00232201"/>
    <w:rsid w:val="00235832"/>
    <w:rsid w:val="00241C61"/>
    <w:rsid w:val="00246BD6"/>
    <w:rsid w:val="00247351"/>
    <w:rsid w:val="002511F1"/>
    <w:rsid w:val="002549A5"/>
    <w:rsid w:val="00261665"/>
    <w:rsid w:val="00264A7D"/>
    <w:rsid w:val="00266F3B"/>
    <w:rsid w:val="00274A8A"/>
    <w:rsid w:val="0028385E"/>
    <w:rsid w:val="00283A12"/>
    <w:rsid w:val="00290FB3"/>
    <w:rsid w:val="002914EE"/>
    <w:rsid w:val="00292BC7"/>
    <w:rsid w:val="00294FCC"/>
    <w:rsid w:val="002A35D5"/>
    <w:rsid w:val="002A5564"/>
    <w:rsid w:val="002A774A"/>
    <w:rsid w:val="002A7808"/>
    <w:rsid w:val="002B2A14"/>
    <w:rsid w:val="002B471F"/>
    <w:rsid w:val="002B47CF"/>
    <w:rsid w:val="002C4A7C"/>
    <w:rsid w:val="002D4CD8"/>
    <w:rsid w:val="002D54D6"/>
    <w:rsid w:val="002D5EE1"/>
    <w:rsid w:val="002D7248"/>
    <w:rsid w:val="002E6BBF"/>
    <w:rsid w:val="002F335F"/>
    <w:rsid w:val="002F4CA0"/>
    <w:rsid w:val="00303E40"/>
    <w:rsid w:val="00310526"/>
    <w:rsid w:val="0031762B"/>
    <w:rsid w:val="003209C2"/>
    <w:rsid w:val="00324CD7"/>
    <w:rsid w:val="0032650E"/>
    <w:rsid w:val="00332AEB"/>
    <w:rsid w:val="003341B1"/>
    <w:rsid w:val="00340AD3"/>
    <w:rsid w:val="00341AB0"/>
    <w:rsid w:val="00344CBC"/>
    <w:rsid w:val="00344F63"/>
    <w:rsid w:val="00346199"/>
    <w:rsid w:val="00346C6D"/>
    <w:rsid w:val="00360171"/>
    <w:rsid w:val="00360416"/>
    <w:rsid w:val="0036223F"/>
    <w:rsid w:val="00362D8C"/>
    <w:rsid w:val="003658A3"/>
    <w:rsid w:val="0037002C"/>
    <w:rsid w:val="00372354"/>
    <w:rsid w:val="00372DFA"/>
    <w:rsid w:val="00375545"/>
    <w:rsid w:val="003776BF"/>
    <w:rsid w:val="00381646"/>
    <w:rsid w:val="0038210B"/>
    <w:rsid w:val="00382A99"/>
    <w:rsid w:val="00384043"/>
    <w:rsid w:val="0038763E"/>
    <w:rsid w:val="00395BEE"/>
    <w:rsid w:val="00397C66"/>
    <w:rsid w:val="003A2B63"/>
    <w:rsid w:val="003B5C65"/>
    <w:rsid w:val="003B69C1"/>
    <w:rsid w:val="003C0D8B"/>
    <w:rsid w:val="003C237C"/>
    <w:rsid w:val="003C706B"/>
    <w:rsid w:val="003D36FA"/>
    <w:rsid w:val="003D5124"/>
    <w:rsid w:val="003D7C8A"/>
    <w:rsid w:val="003E045B"/>
    <w:rsid w:val="003E24CE"/>
    <w:rsid w:val="003E6CA8"/>
    <w:rsid w:val="003F441F"/>
    <w:rsid w:val="00400EBD"/>
    <w:rsid w:val="00401AF0"/>
    <w:rsid w:val="00403B37"/>
    <w:rsid w:val="0040717E"/>
    <w:rsid w:val="004072AE"/>
    <w:rsid w:val="00411B9E"/>
    <w:rsid w:val="004137CB"/>
    <w:rsid w:val="00413816"/>
    <w:rsid w:val="004148EC"/>
    <w:rsid w:val="00414F69"/>
    <w:rsid w:val="00416D63"/>
    <w:rsid w:val="004174C7"/>
    <w:rsid w:val="00432FD5"/>
    <w:rsid w:val="00433B44"/>
    <w:rsid w:val="0044026A"/>
    <w:rsid w:val="00440EA1"/>
    <w:rsid w:val="00442271"/>
    <w:rsid w:val="004431B2"/>
    <w:rsid w:val="0044680D"/>
    <w:rsid w:val="0045010D"/>
    <w:rsid w:val="00453D4F"/>
    <w:rsid w:val="00454EB0"/>
    <w:rsid w:val="0045658D"/>
    <w:rsid w:val="00463F5A"/>
    <w:rsid w:val="00471949"/>
    <w:rsid w:val="004757ED"/>
    <w:rsid w:val="0048212B"/>
    <w:rsid w:val="00483D4B"/>
    <w:rsid w:val="0048492F"/>
    <w:rsid w:val="00492EE2"/>
    <w:rsid w:val="004960B6"/>
    <w:rsid w:val="00496232"/>
    <w:rsid w:val="004A2677"/>
    <w:rsid w:val="004A56C8"/>
    <w:rsid w:val="004A7AEA"/>
    <w:rsid w:val="004B0AF3"/>
    <w:rsid w:val="004B7287"/>
    <w:rsid w:val="004C27F6"/>
    <w:rsid w:val="004C30D6"/>
    <w:rsid w:val="004C5E72"/>
    <w:rsid w:val="004C6AEE"/>
    <w:rsid w:val="004D2B0B"/>
    <w:rsid w:val="004D5514"/>
    <w:rsid w:val="004E054F"/>
    <w:rsid w:val="004E4DE1"/>
    <w:rsid w:val="004F5E2A"/>
    <w:rsid w:val="005107F9"/>
    <w:rsid w:val="00512AAD"/>
    <w:rsid w:val="00515FDD"/>
    <w:rsid w:val="00520FC4"/>
    <w:rsid w:val="00525225"/>
    <w:rsid w:val="00525B20"/>
    <w:rsid w:val="00536CBC"/>
    <w:rsid w:val="0054276C"/>
    <w:rsid w:val="00543BD6"/>
    <w:rsid w:val="00545608"/>
    <w:rsid w:val="0054629C"/>
    <w:rsid w:val="00554897"/>
    <w:rsid w:val="00556D33"/>
    <w:rsid w:val="0055719E"/>
    <w:rsid w:val="00560F4C"/>
    <w:rsid w:val="00562083"/>
    <w:rsid w:val="005674AD"/>
    <w:rsid w:val="0058246A"/>
    <w:rsid w:val="0058674C"/>
    <w:rsid w:val="00587E36"/>
    <w:rsid w:val="005A390A"/>
    <w:rsid w:val="005B340B"/>
    <w:rsid w:val="005B3AD7"/>
    <w:rsid w:val="005B56C7"/>
    <w:rsid w:val="005C0324"/>
    <w:rsid w:val="005C219F"/>
    <w:rsid w:val="005C248C"/>
    <w:rsid w:val="005C2DF1"/>
    <w:rsid w:val="005C4104"/>
    <w:rsid w:val="005D2706"/>
    <w:rsid w:val="005E0145"/>
    <w:rsid w:val="00601D32"/>
    <w:rsid w:val="006117CA"/>
    <w:rsid w:val="0062050E"/>
    <w:rsid w:val="006250DF"/>
    <w:rsid w:val="00626BA0"/>
    <w:rsid w:val="00627EAB"/>
    <w:rsid w:val="00632505"/>
    <w:rsid w:val="00633F22"/>
    <w:rsid w:val="00640EB8"/>
    <w:rsid w:val="0064169E"/>
    <w:rsid w:val="0064547C"/>
    <w:rsid w:val="00650542"/>
    <w:rsid w:val="00651855"/>
    <w:rsid w:val="00652086"/>
    <w:rsid w:val="0065262A"/>
    <w:rsid w:val="00653652"/>
    <w:rsid w:val="006552DB"/>
    <w:rsid w:val="00664D8C"/>
    <w:rsid w:val="00671BEE"/>
    <w:rsid w:val="00675015"/>
    <w:rsid w:val="00680843"/>
    <w:rsid w:val="00685E9F"/>
    <w:rsid w:val="00696BE8"/>
    <w:rsid w:val="006B055D"/>
    <w:rsid w:val="006B4348"/>
    <w:rsid w:val="006C4189"/>
    <w:rsid w:val="006C55E0"/>
    <w:rsid w:val="006C58DC"/>
    <w:rsid w:val="006D0DAC"/>
    <w:rsid w:val="006D5519"/>
    <w:rsid w:val="006D6691"/>
    <w:rsid w:val="006E2CF1"/>
    <w:rsid w:val="006E479E"/>
    <w:rsid w:val="006E4AC3"/>
    <w:rsid w:val="006E4F78"/>
    <w:rsid w:val="006E5DF5"/>
    <w:rsid w:val="006E76BE"/>
    <w:rsid w:val="006F001C"/>
    <w:rsid w:val="006F6723"/>
    <w:rsid w:val="006F76C5"/>
    <w:rsid w:val="007034C5"/>
    <w:rsid w:val="00703B15"/>
    <w:rsid w:val="00706455"/>
    <w:rsid w:val="00707396"/>
    <w:rsid w:val="00712148"/>
    <w:rsid w:val="00714D67"/>
    <w:rsid w:val="00715BBE"/>
    <w:rsid w:val="0071668B"/>
    <w:rsid w:val="00720877"/>
    <w:rsid w:val="00721ECB"/>
    <w:rsid w:val="00721F4D"/>
    <w:rsid w:val="0072355F"/>
    <w:rsid w:val="0072702A"/>
    <w:rsid w:val="0072724C"/>
    <w:rsid w:val="007300AF"/>
    <w:rsid w:val="00730CD5"/>
    <w:rsid w:val="0073245C"/>
    <w:rsid w:val="007329A1"/>
    <w:rsid w:val="00732E9B"/>
    <w:rsid w:val="007379FE"/>
    <w:rsid w:val="00746DA8"/>
    <w:rsid w:val="00747887"/>
    <w:rsid w:val="007510F5"/>
    <w:rsid w:val="00751758"/>
    <w:rsid w:val="0075799D"/>
    <w:rsid w:val="0076279B"/>
    <w:rsid w:val="00762C81"/>
    <w:rsid w:val="007671C7"/>
    <w:rsid w:val="00770043"/>
    <w:rsid w:val="00773884"/>
    <w:rsid w:val="007809EA"/>
    <w:rsid w:val="0078649A"/>
    <w:rsid w:val="007929B3"/>
    <w:rsid w:val="00792AED"/>
    <w:rsid w:val="00796A50"/>
    <w:rsid w:val="007A57BD"/>
    <w:rsid w:val="007B0B9B"/>
    <w:rsid w:val="007B1E2F"/>
    <w:rsid w:val="007C6D24"/>
    <w:rsid w:val="007C7A8F"/>
    <w:rsid w:val="007D46BD"/>
    <w:rsid w:val="007E3461"/>
    <w:rsid w:val="007E6961"/>
    <w:rsid w:val="007F2A1F"/>
    <w:rsid w:val="007F51FB"/>
    <w:rsid w:val="007F754E"/>
    <w:rsid w:val="0080404B"/>
    <w:rsid w:val="00812D2C"/>
    <w:rsid w:val="00815095"/>
    <w:rsid w:val="00826DC2"/>
    <w:rsid w:val="00834837"/>
    <w:rsid w:val="008448FD"/>
    <w:rsid w:val="00846A4C"/>
    <w:rsid w:val="00860747"/>
    <w:rsid w:val="00860BC2"/>
    <w:rsid w:val="008659C0"/>
    <w:rsid w:val="008764C0"/>
    <w:rsid w:val="00881D2C"/>
    <w:rsid w:val="0088513D"/>
    <w:rsid w:val="00885489"/>
    <w:rsid w:val="00890200"/>
    <w:rsid w:val="00895BB1"/>
    <w:rsid w:val="00895E76"/>
    <w:rsid w:val="008A7AD3"/>
    <w:rsid w:val="008B5E9E"/>
    <w:rsid w:val="008B78D9"/>
    <w:rsid w:val="008C0C06"/>
    <w:rsid w:val="008C4F79"/>
    <w:rsid w:val="008D0C25"/>
    <w:rsid w:val="008D0C61"/>
    <w:rsid w:val="008D14C4"/>
    <w:rsid w:val="008D1902"/>
    <w:rsid w:val="008D3682"/>
    <w:rsid w:val="008E06EA"/>
    <w:rsid w:val="008E08F2"/>
    <w:rsid w:val="008E23A8"/>
    <w:rsid w:val="008E2678"/>
    <w:rsid w:val="008E5B8D"/>
    <w:rsid w:val="008E7441"/>
    <w:rsid w:val="008F22B4"/>
    <w:rsid w:val="0090624E"/>
    <w:rsid w:val="0091558A"/>
    <w:rsid w:val="00924B63"/>
    <w:rsid w:val="00930319"/>
    <w:rsid w:val="00930A84"/>
    <w:rsid w:val="00930EA9"/>
    <w:rsid w:val="0093153C"/>
    <w:rsid w:val="0093410A"/>
    <w:rsid w:val="00934D20"/>
    <w:rsid w:val="0094024D"/>
    <w:rsid w:val="00942ADE"/>
    <w:rsid w:val="00942F96"/>
    <w:rsid w:val="00944388"/>
    <w:rsid w:val="009516B4"/>
    <w:rsid w:val="0095510C"/>
    <w:rsid w:val="009575D1"/>
    <w:rsid w:val="009651E9"/>
    <w:rsid w:val="00970572"/>
    <w:rsid w:val="00975625"/>
    <w:rsid w:val="00976205"/>
    <w:rsid w:val="009763EC"/>
    <w:rsid w:val="00977473"/>
    <w:rsid w:val="009862E6"/>
    <w:rsid w:val="00990B3C"/>
    <w:rsid w:val="00992097"/>
    <w:rsid w:val="009A724B"/>
    <w:rsid w:val="009A7364"/>
    <w:rsid w:val="009B1858"/>
    <w:rsid w:val="009B4937"/>
    <w:rsid w:val="009B7107"/>
    <w:rsid w:val="009B7A78"/>
    <w:rsid w:val="009C0084"/>
    <w:rsid w:val="009C1AEF"/>
    <w:rsid w:val="009E091A"/>
    <w:rsid w:val="009E1743"/>
    <w:rsid w:val="009E1BFB"/>
    <w:rsid w:val="009E3B0D"/>
    <w:rsid w:val="009E43C7"/>
    <w:rsid w:val="00A017B1"/>
    <w:rsid w:val="00A07BC7"/>
    <w:rsid w:val="00A10140"/>
    <w:rsid w:val="00A11717"/>
    <w:rsid w:val="00A17A30"/>
    <w:rsid w:val="00A27CB6"/>
    <w:rsid w:val="00A3040C"/>
    <w:rsid w:val="00A336AD"/>
    <w:rsid w:val="00A36F32"/>
    <w:rsid w:val="00A3792E"/>
    <w:rsid w:val="00A37B11"/>
    <w:rsid w:val="00A42F97"/>
    <w:rsid w:val="00A45B36"/>
    <w:rsid w:val="00A46DCE"/>
    <w:rsid w:val="00A47DF4"/>
    <w:rsid w:val="00A57122"/>
    <w:rsid w:val="00A57D9C"/>
    <w:rsid w:val="00A647F4"/>
    <w:rsid w:val="00A67A97"/>
    <w:rsid w:val="00A70BA6"/>
    <w:rsid w:val="00A71913"/>
    <w:rsid w:val="00A738CC"/>
    <w:rsid w:val="00A76FEE"/>
    <w:rsid w:val="00A8298F"/>
    <w:rsid w:val="00A8678C"/>
    <w:rsid w:val="00A97C2B"/>
    <w:rsid w:val="00AA43A1"/>
    <w:rsid w:val="00AA6119"/>
    <w:rsid w:val="00AA723E"/>
    <w:rsid w:val="00AB1AA8"/>
    <w:rsid w:val="00AB3476"/>
    <w:rsid w:val="00AC17CC"/>
    <w:rsid w:val="00AC42E9"/>
    <w:rsid w:val="00AD29A3"/>
    <w:rsid w:val="00AD4706"/>
    <w:rsid w:val="00AD5FDA"/>
    <w:rsid w:val="00AE1D4D"/>
    <w:rsid w:val="00AE4FA3"/>
    <w:rsid w:val="00AF1CB1"/>
    <w:rsid w:val="00AF3476"/>
    <w:rsid w:val="00AF5057"/>
    <w:rsid w:val="00AF706E"/>
    <w:rsid w:val="00B01D74"/>
    <w:rsid w:val="00B030E3"/>
    <w:rsid w:val="00B12CC4"/>
    <w:rsid w:val="00B1454D"/>
    <w:rsid w:val="00B1726D"/>
    <w:rsid w:val="00B172E3"/>
    <w:rsid w:val="00B2451D"/>
    <w:rsid w:val="00B24CFB"/>
    <w:rsid w:val="00B322AD"/>
    <w:rsid w:val="00B325F0"/>
    <w:rsid w:val="00B3613F"/>
    <w:rsid w:val="00B36D0F"/>
    <w:rsid w:val="00B4269B"/>
    <w:rsid w:val="00B44A54"/>
    <w:rsid w:val="00B473E8"/>
    <w:rsid w:val="00B47867"/>
    <w:rsid w:val="00B563C4"/>
    <w:rsid w:val="00B57C5C"/>
    <w:rsid w:val="00B61026"/>
    <w:rsid w:val="00B6186E"/>
    <w:rsid w:val="00B61BFA"/>
    <w:rsid w:val="00B62FEC"/>
    <w:rsid w:val="00B66474"/>
    <w:rsid w:val="00B7190D"/>
    <w:rsid w:val="00B72FDE"/>
    <w:rsid w:val="00B811FD"/>
    <w:rsid w:val="00B814DD"/>
    <w:rsid w:val="00B855C6"/>
    <w:rsid w:val="00B86868"/>
    <w:rsid w:val="00B9507C"/>
    <w:rsid w:val="00B979D8"/>
    <w:rsid w:val="00BA2BE7"/>
    <w:rsid w:val="00BA5268"/>
    <w:rsid w:val="00BA5D2A"/>
    <w:rsid w:val="00BB247F"/>
    <w:rsid w:val="00BB7598"/>
    <w:rsid w:val="00BC192C"/>
    <w:rsid w:val="00BC3DBA"/>
    <w:rsid w:val="00BC4300"/>
    <w:rsid w:val="00BC4EC5"/>
    <w:rsid w:val="00BC518A"/>
    <w:rsid w:val="00BC5699"/>
    <w:rsid w:val="00BD20BF"/>
    <w:rsid w:val="00BD22D3"/>
    <w:rsid w:val="00BD36E9"/>
    <w:rsid w:val="00BE297C"/>
    <w:rsid w:val="00BE37E1"/>
    <w:rsid w:val="00BE7DCB"/>
    <w:rsid w:val="00BF640E"/>
    <w:rsid w:val="00C05599"/>
    <w:rsid w:val="00C063BB"/>
    <w:rsid w:val="00C07F4E"/>
    <w:rsid w:val="00C130B7"/>
    <w:rsid w:val="00C14558"/>
    <w:rsid w:val="00C17E97"/>
    <w:rsid w:val="00C23F48"/>
    <w:rsid w:val="00C31BAC"/>
    <w:rsid w:val="00C329B4"/>
    <w:rsid w:val="00C33A4E"/>
    <w:rsid w:val="00C37B55"/>
    <w:rsid w:val="00C437AC"/>
    <w:rsid w:val="00C476ED"/>
    <w:rsid w:val="00C529BF"/>
    <w:rsid w:val="00C52AAC"/>
    <w:rsid w:val="00C55D46"/>
    <w:rsid w:val="00C61EA2"/>
    <w:rsid w:val="00C62B10"/>
    <w:rsid w:val="00C6342D"/>
    <w:rsid w:val="00C64B40"/>
    <w:rsid w:val="00C7079A"/>
    <w:rsid w:val="00C7106E"/>
    <w:rsid w:val="00C717D1"/>
    <w:rsid w:val="00C72B8F"/>
    <w:rsid w:val="00C760E4"/>
    <w:rsid w:val="00C7689E"/>
    <w:rsid w:val="00C76FA2"/>
    <w:rsid w:val="00C827F5"/>
    <w:rsid w:val="00C838B6"/>
    <w:rsid w:val="00C9012F"/>
    <w:rsid w:val="00C95D36"/>
    <w:rsid w:val="00CA118A"/>
    <w:rsid w:val="00CA6EE2"/>
    <w:rsid w:val="00CA71C7"/>
    <w:rsid w:val="00CB14ED"/>
    <w:rsid w:val="00CB3901"/>
    <w:rsid w:val="00CB3AFB"/>
    <w:rsid w:val="00CB6A5A"/>
    <w:rsid w:val="00CB6F35"/>
    <w:rsid w:val="00CC04AE"/>
    <w:rsid w:val="00CC30A5"/>
    <w:rsid w:val="00CC73DC"/>
    <w:rsid w:val="00CC7D7C"/>
    <w:rsid w:val="00CC7F07"/>
    <w:rsid w:val="00CD5896"/>
    <w:rsid w:val="00CE162C"/>
    <w:rsid w:val="00CE586D"/>
    <w:rsid w:val="00CE6C5D"/>
    <w:rsid w:val="00CF08FF"/>
    <w:rsid w:val="00D22120"/>
    <w:rsid w:val="00D32B77"/>
    <w:rsid w:val="00D36382"/>
    <w:rsid w:val="00D40CD7"/>
    <w:rsid w:val="00D40DEB"/>
    <w:rsid w:val="00D42277"/>
    <w:rsid w:val="00D44508"/>
    <w:rsid w:val="00D523C4"/>
    <w:rsid w:val="00D533CF"/>
    <w:rsid w:val="00D541DD"/>
    <w:rsid w:val="00D56A22"/>
    <w:rsid w:val="00D64561"/>
    <w:rsid w:val="00D7040C"/>
    <w:rsid w:val="00D81D16"/>
    <w:rsid w:val="00D85205"/>
    <w:rsid w:val="00D86136"/>
    <w:rsid w:val="00D86416"/>
    <w:rsid w:val="00D94BE6"/>
    <w:rsid w:val="00D965F6"/>
    <w:rsid w:val="00DA03C8"/>
    <w:rsid w:val="00DA22C9"/>
    <w:rsid w:val="00DA3C4B"/>
    <w:rsid w:val="00DA4D25"/>
    <w:rsid w:val="00DA58BC"/>
    <w:rsid w:val="00DA6709"/>
    <w:rsid w:val="00DA7E72"/>
    <w:rsid w:val="00DB1538"/>
    <w:rsid w:val="00DB5D32"/>
    <w:rsid w:val="00DB79CC"/>
    <w:rsid w:val="00DC1534"/>
    <w:rsid w:val="00DC4D7E"/>
    <w:rsid w:val="00DC5D08"/>
    <w:rsid w:val="00DD1EBB"/>
    <w:rsid w:val="00DD2BE6"/>
    <w:rsid w:val="00DE0963"/>
    <w:rsid w:val="00DE4038"/>
    <w:rsid w:val="00E01975"/>
    <w:rsid w:val="00E06190"/>
    <w:rsid w:val="00E11A5D"/>
    <w:rsid w:val="00E214D9"/>
    <w:rsid w:val="00E22338"/>
    <w:rsid w:val="00E26D21"/>
    <w:rsid w:val="00E3734A"/>
    <w:rsid w:val="00E44926"/>
    <w:rsid w:val="00E45FD7"/>
    <w:rsid w:val="00E5079A"/>
    <w:rsid w:val="00E51A47"/>
    <w:rsid w:val="00E54DC4"/>
    <w:rsid w:val="00E62716"/>
    <w:rsid w:val="00E64C01"/>
    <w:rsid w:val="00E773B4"/>
    <w:rsid w:val="00E841A2"/>
    <w:rsid w:val="00E87AEC"/>
    <w:rsid w:val="00EA45E6"/>
    <w:rsid w:val="00EA53F4"/>
    <w:rsid w:val="00EA6839"/>
    <w:rsid w:val="00EA6DC8"/>
    <w:rsid w:val="00EB1AAF"/>
    <w:rsid w:val="00EB25C8"/>
    <w:rsid w:val="00EB2970"/>
    <w:rsid w:val="00EB7042"/>
    <w:rsid w:val="00EC33B4"/>
    <w:rsid w:val="00EC3F27"/>
    <w:rsid w:val="00EC5D73"/>
    <w:rsid w:val="00ED3A5B"/>
    <w:rsid w:val="00ED73AE"/>
    <w:rsid w:val="00ED7A00"/>
    <w:rsid w:val="00EE2E83"/>
    <w:rsid w:val="00EE3CC3"/>
    <w:rsid w:val="00EE7A2A"/>
    <w:rsid w:val="00EF176A"/>
    <w:rsid w:val="00EF5173"/>
    <w:rsid w:val="00F02D6E"/>
    <w:rsid w:val="00F07AE9"/>
    <w:rsid w:val="00F1084B"/>
    <w:rsid w:val="00F109C1"/>
    <w:rsid w:val="00F13931"/>
    <w:rsid w:val="00F179C2"/>
    <w:rsid w:val="00F24FA8"/>
    <w:rsid w:val="00F25BC0"/>
    <w:rsid w:val="00F34CD7"/>
    <w:rsid w:val="00F35CCE"/>
    <w:rsid w:val="00F375B0"/>
    <w:rsid w:val="00F37AB4"/>
    <w:rsid w:val="00F40566"/>
    <w:rsid w:val="00F41A03"/>
    <w:rsid w:val="00F440BA"/>
    <w:rsid w:val="00F52EE6"/>
    <w:rsid w:val="00F6291A"/>
    <w:rsid w:val="00F63AA8"/>
    <w:rsid w:val="00F641CD"/>
    <w:rsid w:val="00F70283"/>
    <w:rsid w:val="00F72013"/>
    <w:rsid w:val="00F72C10"/>
    <w:rsid w:val="00F7379B"/>
    <w:rsid w:val="00F77B59"/>
    <w:rsid w:val="00F845A3"/>
    <w:rsid w:val="00F84847"/>
    <w:rsid w:val="00F9230B"/>
    <w:rsid w:val="00F93A5D"/>
    <w:rsid w:val="00F97396"/>
    <w:rsid w:val="00FA46AF"/>
    <w:rsid w:val="00FB1199"/>
    <w:rsid w:val="00FB3DFE"/>
    <w:rsid w:val="00FB4A10"/>
    <w:rsid w:val="00FB7277"/>
    <w:rsid w:val="00FC037B"/>
    <w:rsid w:val="00FC614E"/>
    <w:rsid w:val="00FD3868"/>
    <w:rsid w:val="00FD447B"/>
    <w:rsid w:val="00FF5319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6F612"/>
  <w15:docId w15:val="{CB982389-78B1-4FCE-AD15-9758989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1713E1"/>
    <w:pPr>
      <w:ind w:left="661" w:hanging="324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13E1"/>
    <w:rPr>
      <w:rFonts w:ascii="Times New Roman" w:eastAsia="Times New Roman" w:hAnsi="Times New Roman" w:cs="Times New Roman"/>
      <w:b/>
      <w:bCs/>
      <w:sz w:val="21"/>
      <w:szCs w:val="21"/>
      <w:lang w:val="es-ES"/>
    </w:rPr>
  </w:style>
  <w:style w:type="paragraph" w:styleId="TDC1">
    <w:name w:val="toc 1"/>
    <w:basedOn w:val="Normal"/>
    <w:uiPriority w:val="39"/>
    <w:qFormat/>
    <w:rsid w:val="001713E1"/>
    <w:pPr>
      <w:spacing w:before="2"/>
      <w:ind w:left="826" w:hanging="289"/>
    </w:pPr>
    <w:rPr>
      <w:sz w:val="19"/>
      <w:szCs w:val="19"/>
    </w:rPr>
  </w:style>
  <w:style w:type="paragraph" w:styleId="TDC2">
    <w:name w:val="toc 2"/>
    <w:basedOn w:val="Normal"/>
    <w:uiPriority w:val="39"/>
    <w:qFormat/>
    <w:rsid w:val="001713E1"/>
    <w:pPr>
      <w:spacing w:before="2"/>
      <w:ind w:left="811" w:hanging="193"/>
    </w:pPr>
    <w:rPr>
      <w:sz w:val="19"/>
      <w:szCs w:val="19"/>
    </w:rPr>
  </w:style>
  <w:style w:type="paragraph" w:styleId="TDC3">
    <w:name w:val="toc 3"/>
    <w:basedOn w:val="Normal"/>
    <w:uiPriority w:val="1"/>
    <w:qFormat/>
    <w:rsid w:val="001713E1"/>
    <w:pPr>
      <w:spacing w:before="1"/>
      <w:ind w:left="819" w:hanging="196"/>
    </w:pPr>
    <w:rPr>
      <w:sz w:val="19"/>
      <w:szCs w:val="19"/>
    </w:rPr>
  </w:style>
  <w:style w:type="paragraph" w:styleId="TDC4">
    <w:name w:val="toc 4"/>
    <w:basedOn w:val="Normal"/>
    <w:uiPriority w:val="1"/>
    <w:qFormat/>
    <w:rsid w:val="001713E1"/>
    <w:pPr>
      <w:spacing w:before="1"/>
      <w:ind w:left="841"/>
    </w:pPr>
    <w:rPr>
      <w:sz w:val="19"/>
      <w:szCs w:val="19"/>
    </w:rPr>
  </w:style>
  <w:style w:type="paragraph" w:styleId="Textoindependiente">
    <w:name w:val="Body Text"/>
    <w:basedOn w:val="Normal"/>
    <w:link w:val="TextoindependienteCar"/>
    <w:uiPriority w:val="1"/>
    <w:qFormat/>
    <w:rsid w:val="001713E1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13E1"/>
    <w:rPr>
      <w:rFonts w:ascii="Arial MT" w:eastAsia="Arial MT" w:hAnsi="Arial MT" w:cs="Arial MT"/>
      <w:sz w:val="19"/>
      <w:szCs w:val="19"/>
      <w:lang w:val="es-ES"/>
    </w:rPr>
  </w:style>
  <w:style w:type="paragraph" w:styleId="Ttulo">
    <w:name w:val="Title"/>
    <w:basedOn w:val="Normal"/>
    <w:link w:val="TtuloCar"/>
    <w:uiPriority w:val="10"/>
    <w:qFormat/>
    <w:rsid w:val="001713E1"/>
    <w:pPr>
      <w:ind w:left="540" w:right="3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tuloCar">
    <w:name w:val="Título Car"/>
    <w:basedOn w:val="Fuentedeprrafopredeter"/>
    <w:link w:val="Ttulo"/>
    <w:uiPriority w:val="10"/>
    <w:rsid w:val="001713E1"/>
    <w:rPr>
      <w:rFonts w:ascii="Times New Roman" w:eastAsia="Times New Roman" w:hAnsi="Times New Roman" w:cs="Times New Roman"/>
      <w:b/>
      <w:bCs/>
      <w:sz w:val="23"/>
      <w:szCs w:val="23"/>
      <w:lang w:val="es-ES"/>
    </w:rPr>
  </w:style>
  <w:style w:type="paragraph" w:styleId="Prrafodelista">
    <w:name w:val="List Paragraph"/>
    <w:aliases w:val="HOJA,Colorful List Accent 1,Colorful List - Accent 11,Párrafo de lista (analisis predial),Colorful List - Accent 111,Blue Bullet"/>
    <w:basedOn w:val="Normal"/>
    <w:link w:val="PrrafodelistaCar"/>
    <w:uiPriority w:val="34"/>
    <w:qFormat/>
    <w:rsid w:val="001713E1"/>
    <w:pPr>
      <w:ind w:left="679" w:hanging="289"/>
    </w:pPr>
  </w:style>
  <w:style w:type="paragraph" w:customStyle="1" w:styleId="TableParagraph">
    <w:name w:val="Table Paragraph"/>
    <w:basedOn w:val="Normal"/>
    <w:uiPriority w:val="1"/>
    <w:qFormat/>
    <w:rsid w:val="001713E1"/>
    <w:pPr>
      <w:spacing w:before="9"/>
      <w:ind w:left="98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D551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519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D5519"/>
    <w:rPr>
      <w:vertAlign w:val="superscript"/>
    </w:rPr>
  </w:style>
  <w:style w:type="paragraph" w:styleId="Revisin">
    <w:name w:val="Revision"/>
    <w:hidden/>
    <w:uiPriority w:val="99"/>
    <w:semiHidden/>
    <w:rsid w:val="00B44A54"/>
    <w:pPr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41A0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F41A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E23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23A8"/>
    <w:pPr>
      <w:widowControl/>
      <w:autoSpaceDE/>
      <w:autoSpaceDN/>
      <w:spacing w:before="240" w:after="240"/>
      <w:jc w:val="both"/>
    </w:pPr>
    <w:rPr>
      <w:rFonts w:ascii="Bembo Std" w:eastAsiaTheme="minorHAnsi" w:hAnsi="Bembo Std" w:cstheme="minorBidi"/>
      <w:sz w:val="20"/>
      <w:szCs w:val="20"/>
      <w:lang w:val="es-SV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23A8"/>
    <w:rPr>
      <w:rFonts w:ascii="Bembo Std" w:hAnsi="Bembo Std"/>
      <w:sz w:val="20"/>
      <w:szCs w:val="20"/>
    </w:rPr>
  </w:style>
  <w:style w:type="character" w:customStyle="1" w:styleId="PrrafodelistaCar">
    <w:name w:val="Párrafo de lista Car"/>
    <w:aliases w:val="HOJA Car,Colorful List Accent 1 Car,Colorful List - Accent 11 Car,Párrafo de lista (analisis predial) Car,Colorful List - Accent 111 Car,Blue Bullet Car"/>
    <w:link w:val="Prrafodelista"/>
    <w:uiPriority w:val="34"/>
    <w:qFormat/>
    <w:rsid w:val="008E23A8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8E23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A2">
    <w:name w:val="A2"/>
    <w:uiPriority w:val="99"/>
    <w:rsid w:val="00545608"/>
    <w:rPr>
      <w:rFonts w:cs="Palatino"/>
      <w:color w:val="000000"/>
      <w:sz w:val="20"/>
      <w:szCs w:val="20"/>
    </w:rPr>
  </w:style>
  <w:style w:type="paragraph" w:customStyle="1" w:styleId="Default">
    <w:name w:val="Default"/>
    <w:rsid w:val="00FD44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7A3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876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763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76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63E"/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292BC7"/>
    <w:pPr>
      <w:spacing w:after="200"/>
    </w:pPr>
    <w:rPr>
      <w:i/>
      <w:iCs/>
      <w:color w:val="44546A" w:themeColor="text2"/>
      <w:sz w:val="18"/>
      <w:szCs w:val="18"/>
    </w:rPr>
  </w:style>
  <w:style w:type="paragraph" w:styleId="Sinespaciado">
    <w:name w:val="No Spacing"/>
    <w:uiPriority w:val="1"/>
    <w:qFormat/>
    <w:rsid w:val="00AA611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D20"/>
    <w:pPr>
      <w:widowControl w:val="0"/>
      <w:autoSpaceDE w:val="0"/>
      <w:autoSpaceDN w:val="0"/>
      <w:spacing w:before="0" w:after="0"/>
      <w:jc w:val="left"/>
    </w:pPr>
    <w:rPr>
      <w:rFonts w:ascii="Arial MT" w:eastAsia="Arial MT" w:hAnsi="Arial MT" w:cs="Arial MT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4D2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EB2970"/>
  </w:style>
  <w:style w:type="character" w:styleId="Mencinsinresolver">
    <w:name w:val="Unresolved Mention"/>
    <w:basedOn w:val="Fuentedeprrafopredeter"/>
    <w:uiPriority w:val="99"/>
    <w:semiHidden/>
    <w:unhideWhenUsed/>
    <w:rsid w:val="00B814D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73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2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2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5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E48F9630BCA48A792CC7B7689AEB7" ma:contentTypeVersion="6" ma:contentTypeDescription="Crear nuevo documento." ma:contentTypeScope="" ma:versionID="003ac010590dfe89970887ea29ce7db1">
  <xsd:schema xmlns:xsd="http://www.w3.org/2001/XMLSchema" xmlns:xs="http://www.w3.org/2001/XMLSchema" xmlns:p="http://schemas.microsoft.com/office/2006/metadata/properties" xmlns:ns3="3118d668-483e-48dd-9c96-47bbcbb5034e" xmlns:ns4="f956cf3d-cf39-4eec-af3a-ede2192de9d5" targetNamespace="http://schemas.microsoft.com/office/2006/metadata/properties" ma:root="true" ma:fieldsID="3b8ee5c96e97ae7634550b848a75c75b" ns3:_="" ns4:_="">
    <xsd:import namespace="3118d668-483e-48dd-9c96-47bbcbb5034e"/>
    <xsd:import namespace="f956cf3d-cf39-4eec-af3a-ede2192de9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d668-483e-48dd-9c96-47bbcbb50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cf3d-cf39-4eec-af3a-ede2192d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18d668-483e-48dd-9c96-47bbcbb503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OCD16</b:Tag>
    <b:SourceType>Book</b:SourceType>
    <b:Guid>{AF9E9D1F-55A4-4825-8E82-6135DCD50032}</b:Guid>
    <b:Author>
      <b:Author>
        <b:NameList>
          <b:Person>
            <b:Last>OCDE</b:Last>
          </b:Person>
        </b:NameList>
      </b:Author>
    </b:Author>
    <b:Title>El ABC de la mejora regulatoria para las entidades federativas y los municipios. Guia practica para funcionarios, empresarios y ciudadanos</b:Title>
    <b:Year>2016</b:Year>
    <b:City>Mexico</b:City>
    <b:Publisher>Centro de la OCDE en México para América Latina</b:Publisher>
    <b:RefOrder>1</b:RefOrder>
  </b:Source>
  <b:Source>
    <b:Tag>Com14</b:Tag>
    <b:SourceType>Book</b:SourceType>
    <b:Guid>{40052A19-FACC-4E24-9186-84F92E5B4982}</b:Guid>
    <b:Author>
      <b:Author>
        <b:NameList>
          <b:Person>
            <b:Last>CONAMER</b:Last>
          </b:Person>
        </b:NameList>
      </b:Author>
    </b:Author>
    <b:Title>Guia para Evaluar el Impacto de la Regulacion</b:Title>
    <b:Year>2014</b:Year>
    <b:City>Mexico</b:City>
    <b:RefOrder>2</b:RefOrder>
  </b:Source>
  <b:Source>
    <b:Tag>Gob18</b:Tag>
    <b:SourceType>DocumentFromInternetSite</b:SourceType>
    <b:Guid>{D5D84A1F-294E-4703-B2C8-476709AA8514}</b:Guid>
    <b:Title>Ley de Procedimientos Administrativos (LPA). Diario Oficial No. 30, Número de Tomo 418.</b:Title>
    <b:Year>2018</b:Year>
    <b:Author>
      <b:Author>
        <b:NameList>
          <b:Person>
            <b:Last>Salvador</b:Last>
            <b:First>Gobierno</b:First>
            <b:Middle>de El</b:Middle>
          </b:Person>
        </b:NameList>
      </b:Author>
    </b:Author>
    <b:Month>febrero</b:Month>
    <b:Day>13</b:Day>
    <b:URL>https://www.asamblea.gob.sv/decretos/details/3389</b:URL>
    <b:LCID>es-SV</b:LCID>
    <b:RefOrder>3</b:RefOrder>
  </b:Source>
  <b:Source>
    <b:Tag>Sta</b:Tag>
    <b:SourceType>Book</b:SourceType>
    <b:Guid>{E6364C9F-5299-4FE3-9E7A-E969801D549D}</b:Guid>
    <b:Author>
      <b:Author>
        <b:NameList>
          <b:Person>
            <b:Last>SCM</b:Last>
            <b:First>Network</b:First>
          </b:Person>
        </b:NameList>
      </b:Author>
    </b:Author>
    <b:Title>International Standard Cost Model Manual. Measuring and reducing administrative burdens for businesses</b:Title>
    <b:RefOrder>4</b:RefOrder>
  </b:Source>
</b:Sources>
</file>

<file path=customXml/itemProps1.xml><?xml version="1.0" encoding="utf-8"?>
<ds:datastoreItem xmlns:ds="http://schemas.openxmlformats.org/officeDocument/2006/customXml" ds:itemID="{EB2C547B-9EC3-4F94-BE80-4873F8E6D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48D7D-E38E-4894-8709-6E34EA4B2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d668-483e-48dd-9c96-47bbcbb5034e"/>
    <ds:schemaRef ds:uri="f956cf3d-cf39-4eec-af3a-ede2192de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68AAB9-95A2-4CA7-9019-F7B2B04264E4}">
  <ds:schemaRefs>
    <ds:schemaRef ds:uri="http://schemas.microsoft.com/office/2006/metadata/properties"/>
    <ds:schemaRef ds:uri="http://schemas.microsoft.com/office/infopath/2007/PartnerControls"/>
    <ds:schemaRef ds:uri="3118d668-483e-48dd-9c96-47bbcbb5034e"/>
  </ds:schemaRefs>
</ds:datastoreItem>
</file>

<file path=customXml/itemProps4.xml><?xml version="1.0" encoding="utf-8"?>
<ds:datastoreItem xmlns:ds="http://schemas.openxmlformats.org/officeDocument/2006/customXml" ds:itemID="{3728E3F9-3FD9-4A91-A1B9-3F16E0F4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Links>
    <vt:vector size="222" baseType="variant">
      <vt:variant>
        <vt:i4>1245192</vt:i4>
      </vt:variant>
      <vt:variant>
        <vt:i4>216</vt:i4>
      </vt:variant>
      <vt:variant>
        <vt:i4>0</vt:i4>
      </vt:variant>
      <vt:variant>
        <vt:i4>5</vt:i4>
      </vt:variant>
      <vt:variant>
        <vt:lpwstr>https://www.asamblea.gob.sv/decretos/details/3389</vt:lpwstr>
      </vt:variant>
      <vt:variant>
        <vt:lpwstr/>
      </vt:variant>
      <vt:variant>
        <vt:i4>3145751</vt:i4>
      </vt:variant>
      <vt:variant>
        <vt:i4>213</vt:i4>
      </vt:variant>
      <vt:variant>
        <vt:i4>0</vt:i4>
      </vt:variant>
      <vt:variant>
        <vt:i4>5</vt:i4>
      </vt:variant>
      <vt:variant>
        <vt:lpwstr>mailto:EIR@omr.gob.sv.</vt:lpwstr>
      </vt:variant>
      <vt:variant>
        <vt:lpwstr/>
      </vt:variant>
      <vt:variant>
        <vt:i4>1179711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_Toc116895198</vt:lpwstr>
      </vt:variant>
      <vt:variant>
        <vt:i4>1179711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_Toc116895197</vt:lpwstr>
      </vt:variant>
      <vt:variant>
        <vt:i4>1179711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_Toc116895196</vt:lpwstr>
      </vt:variant>
      <vt:variant>
        <vt:i4>1179711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_Toc116895195</vt:lpwstr>
      </vt:variant>
      <vt:variant>
        <vt:i4>1179711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_Toc116895194</vt:lpwstr>
      </vt:variant>
      <vt:variant>
        <vt:i4>1179711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_Toc116895193</vt:lpwstr>
      </vt:variant>
      <vt:variant>
        <vt:i4>1179711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_Toc116895192</vt:lpwstr>
      </vt:variant>
      <vt:variant>
        <vt:i4>1179711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_Toc116895191</vt:lpwstr>
      </vt:variant>
      <vt:variant>
        <vt:i4>1179711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_Toc116895190</vt:lpwstr>
      </vt:variant>
      <vt:variant>
        <vt:i4>1245247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_Toc116895189</vt:lpwstr>
      </vt:variant>
      <vt:variant>
        <vt:i4>1245247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_Toc116895188</vt:lpwstr>
      </vt:variant>
      <vt:variant>
        <vt:i4>1245247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_Toc116895187</vt:lpwstr>
      </vt:variant>
      <vt:variant>
        <vt:i4>1245247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_Toc116895186</vt:lpwstr>
      </vt:variant>
      <vt:variant>
        <vt:i4>1245247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_Toc116895185</vt:lpwstr>
      </vt:variant>
      <vt:variant>
        <vt:i4>1245247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_Toc116895184</vt:lpwstr>
      </vt:variant>
      <vt:variant>
        <vt:i4>1245247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_Toc116895183</vt:lpwstr>
      </vt:variant>
      <vt:variant>
        <vt:i4>1245247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_Toc116895182</vt:lpwstr>
      </vt:variant>
      <vt:variant>
        <vt:i4>1245247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_Toc116895181</vt:lpwstr>
      </vt:variant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_Toc116895180</vt:lpwstr>
      </vt:variant>
      <vt:variant>
        <vt:i4>1835071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_Toc116895179</vt:lpwstr>
      </vt:variant>
      <vt:variant>
        <vt:i4>1835071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_Toc116895178</vt:lpwstr>
      </vt:variant>
      <vt:variant>
        <vt:i4>1835071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_Toc116895177</vt:lpwstr>
      </vt:variant>
      <vt:variant>
        <vt:i4>1835071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_Toc116895176</vt:lpwstr>
      </vt:variant>
      <vt:variant>
        <vt:i4>1835071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_Toc116895175</vt:lpwstr>
      </vt:variant>
      <vt:variant>
        <vt:i4>1835071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_Toc116895174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_Toc116895173</vt:lpwstr>
      </vt:variant>
      <vt:variant>
        <vt:i4>1835071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_Toc116895172</vt:lpwstr>
      </vt:variant>
      <vt:variant>
        <vt:i4>1835071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_Toc116895171</vt:lpwstr>
      </vt:variant>
      <vt:variant>
        <vt:i4>1835071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_Toc116895170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_Toc116895169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_Toc116895168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_Toc116895167</vt:lpwstr>
      </vt:variant>
      <vt:variant>
        <vt:i4>1900607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_Toc116895166</vt:lpwstr>
      </vt:variant>
      <vt:variant>
        <vt:i4>1900607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_Toc116895165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_Toc116895164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OMR</dc:creator>
  <cp:keywords/>
  <dc:description/>
  <cp:lastModifiedBy>Organismo de  Mejora Regulatorio</cp:lastModifiedBy>
  <cp:revision>5</cp:revision>
  <cp:lastPrinted>2026-01-05T20:02:00Z</cp:lastPrinted>
  <dcterms:created xsi:type="dcterms:W3CDTF">2026-01-05T19:58:00Z</dcterms:created>
  <dcterms:modified xsi:type="dcterms:W3CDTF">2026-01-06T19:46:00Z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0x010100A7BE48F9630BCA48A792CC7B7689AEB7</vt:lpwstr>
  </property>
</Properties>
</file>